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FBC7" w14:textId="77777777" w:rsidR="007A2272" w:rsidRPr="005C2C5D" w:rsidRDefault="007A2272" w:rsidP="007A2272">
      <w:bookmarkStart w:id="0" w:name="_Toc179965295"/>
      <w:bookmarkStart w:id="1" w:name="_Toc179965326"/>
      <w:bookmarkStart w:id="2" w:name="_Toc179965425"/>
      <w:bookmarkStart w:id="3" w:name="_Toc179965995"/>
      <w:r w:rsidRPr="005C2C5D">
        <w:drawing>
          <wp:inline distT="0" distB="0" distL="0" distR="0" wp14:anchorId="23D57D2A" wp14:editId="502F70B9">
            <wp:extent cx="6645641" cy="2476500"/>
            <wp:effectExtent l="0" t="0" r="3175" b="0"/>
            <wp:docPr id="16366595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659526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08" b="16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765" cy="247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14CDDF" w14:textId="27ED5ACC" w:rsidR="007A2272" w:rsidRPr="005C2C5D" w:rsidRDefault="007A2272" w:rsidP="005C2904">
      <w:pPr>
        <w:pStyle w:val="Heading2"/>
      </w:pPr>
      <w:r w:rsidRPr="005C2C5D">
        <w:t xml:space="preserve">AI Narrative </w:t>
      </w:r>
      <w:r w:rsidR="003F26AE" w:rsidRPr="005C2C5D">
        <w:t>Writer</w:t>
      </w:r>
      <w:r w:rsidRPr="005C2C5D">
        <w:t>: Word Template</w:t>
      </w:r>
      <w:r w:rsidR="00AE7D3F" w:rsidRPr="005C2C5D">
        <w:t xml:space="preserve"> Instructions</w:t>
      </w:r>
    </w:p>
    <w:p w14:paraId="18FEFB42" w14:textId="69FD1104" w:rsidR="00CC46CE" w:rsidRPr="005C2C5D" w:rsidRDefault="00CC46CE" w:rsidP="00CC46CE">
      <w:r w:rsidRPr="005C2C5D">
        <w:t xml:space="preserve">These instructions show how to update </w:t>
      </w:r>
      <w:r w:rsidR="00257485" w:rsidRPr="005C2C5D">
        <w:t>Valcre</w:t>
      </w:r>
      <w:r w:rsidRPr="005C2C5D">
        <w:t xml:space="preserve"> word templates to use the new links (content controls) that support the AI narrative writer. </w:t>
      </w:r>
    </w:p>
    <w:p w14:paraId="121DA34B" w14:textId="0F86CDD3" w:rsidR="00CC46CE" w:rsidRPr="005C2C5D" w:rsidRDefault="00CC46CE" w:rsidP="00CC46CE">
      <w:r w:rsidRPr="005C2C5D">
        <w:t xml:space="preserve">There are </w:t>
      </w:r>
      <w:r w:rsidR="00FC37A6" w:rsidRPr="005C2C5D">
        <w:t>five</w:t>
      </w:r>
      <w:r w:rsidRPr="005C2C5D">
        <w:t xml:space="preserve"> sections detailed </w:t>
      </w:r>
      <w:r w:rsidR="00123C9E" w:rsidRPr="005C2C5D">
        <w:t>below</w:t>
      </w:r>
      <w:r w:rsidRPr="005C2C5D">
        <w:t xml:space="preserve">: </w:t>
      </w:r>
      <w:r w:rsidR="00FC37A6" w:rsidRPr="005C2C5D">
        <w:rPr>
          <w:b/>
          <w:bCs/>
        </w:rPr>
        <w:t>Regional Area Analysis</w:t>
      </w:r>
      <w:r w:rsidRPr="005C2C5D">
        <w:t>,</w:t>
      </w:r>
      <w:r w:rsidR="00FC37A6" w:rsidRPr="005C2C5D">
        <w:t xml:space="preserve"> </w:t>
      </w:r>
      <w:r w:rsidR="00FC37A6" w:rsidRPr="005C2C5D">
        <w:rPr>
          <w:b/>
          <w:bCs/>
        </w:rPr>
        <w:t>CMA1 Market Analysis</w:t>
      </w:r>
      <w:r w:rsidR="00FC37A6" w:rsidRPr="005C2C5D">
        <w:t xml:space="preserve">, </w:t>
      </w:r>
      <w:r w:rsidR="00FC37A6" w:rsidRPr="005C2C5D">
        <w:rPr>
          <w:b/>
          <w:bCs/>
        </w:rPr>
        <w:t>CMA2 Market Analysis</w:t>
      </w:r>
      <w:r w:rsidR="00FC37A6" w:rsidRPr="005C2C5D">
        <w:t xml:space="preserve">, </w:t>
      </w:r>
      <w:r w:rsidR="00FC37A6" w:rsidRPr="005C2C5D">
        <w:rPr>
          <w:b/>
          <w:bCs/>
        </w:rPr>
        <w:t>Commercial Rent Roll Analysis</w:t>
      </w:r>
      <w:r w:rsidRPr="005C2C5D">
        <w:t xml:space="preserve"> and </w:t>
      </w:r>
      <w:r w:rsidR="00FC37A6" w:rsidRPr="005C2C5D">
        <w:rPr>
          <w:b/>
          <w:bCs/>
        </w:rPr>
        <w:t>Cap Rate: National Survey</w:t>
      </w:r>
      <w:r w:rsidRPr="005C2C5D">
        <w:t xml:space="preserve">. Each section includes content controls to add into your report and </w:t>
      </w:r>
      <w:r w:rsidR="007C7C14" w:rsidRPr="005C2C5D">
        <w:t>instructions</w:t>
      </w:r>
      <w:r w:rsidRPr="005C2C5D">
        <w:t xml:space="preserve"> of the content to replace.</w:t>
      </w:r>
    </w:p>
    <w:p w14:paraId="160E21BB" w14:textId="060B9705" w:rsidR="00CC46CE" w:rsidRPr="005C2C5D" w:rsidRDefault="00CC46CE" w:rsidP="00CC46CE">
      <w:r w:rsidRPr="005C2C5D">
        <w:t xml:space="preserve">Additional details about the new module can be found here: </w:t>
      </w:r>
      <w:hyperlink r:id="rId9" w:history="1">
        <w:r w:rsidR="005C2C5D">
          <w:rPr>
            <w:rStyle w:val="Hyperlink"/>
          </w:rPr>
          <w:t>Valcre-AI-Writer-Training</w:t>
        </w:r>
      </w:hyperlink>
      <w:r w:rsidR="005C2C5D">
        <w:t xml:space="preserve"> </w:t>
      </w:r>
    </w:p>
    <w:p w14:paraId="3730C03A" w14:textId="77777777" w:rsidR="00CC46CE" w:rsidRPr="005C2C5D" w:rsidRDefault="00CC46CE" w:rsidP="00CC46CE">
      <w:r w:rsidRPr="005C2C5D">
        <w:t>Replacement steps:</w:t>
      </w:r>
    </w:p>
    <w:p w14:paraId="644B3ADF" w14:textId="77777777" w:rsidR="00CC46CE" w:rsidRPr="005C2C5D" w:rsidRDefault="00CC46CE" w:rsidP="00CC46CE">
      <w:pPr>
        <w:pStyle w:val="ListParagraph"/>
        <w:numPr>
          <w:ilvl w:val="0"/>
          <w:numId w:val="39"/>
        </w:numPr>
      </w:pPr>
      <w:r w:rsidRPr="005C2C5D">
        <w:t>Open your report document in Word.</w:t>
      </w:r>
    </w:p>
    <w:p w14:paraId="351E79FE" w14:textId="77777777" w:rsidR="00CC46CE" w:rsidRPr="005C2C5D" w:rsidRDefault="00CC46CE" w:rsidP="00CC46CE">
      <w:pPr>
        <w:pStyle w:val="ListParagraph"/>
        <w:numPr>
          <w:ilvl w:val="0"/>
          <w:numId w:val="39"/>
        </w:numPr>
      </w:pPr>
      <w:r w:rsidRPr="005C2C5D">
        <w:t>For each section below, select the section in your report document.</w:t>
      </w:r>
    </w:p>
    <w:p w14:paraId="18C2A8BB" w14:textId="61E9C437" w:rsidR="00257485" w:rsidRPr="005C2C5D" w:rsidRDefault="00CC46CE" w:rsidP="007A2272">
      <w:pPr>
        <w:pStyle w:val="ListParagraph"/>
        <w:numPr>
          <w:ilvl w:val="0"/>
          <w:numId w:val="39"/>
        </w:numPr>
      </w:pPr>
      <w:r w:rsidRPr="005C2C5D">
        <w:t xml:space="preserve">Select the new content controls in this </w:t>
      </w:r>
      <w:r w:rsidR="005C2C5D" w:rsidRPr="005C2C5D">
        <w:t>document and</w:t>
      </w:r>
      <w:r w:rsidRPr="005C2C5D">
        <w:t xml:space="preserve"> copy + paste over the section in your report document.</w:t>
      </w:r>
    </w:p>
    <w:p w14:paraId="7FD722A4" w14:textId="19958415" w:rsidR="007A2272" w:rsidRPr="005C2C5D" w:rsidRDefault="007A2272" w:rsidP="007A2272">
      <w:pPr>
        <w:pStyle w:val="ListParagraph"/>
        <w:numPr>
          <w:ilvl w:val="0"/>
          <w:numId w:val="39"/>
        </w:numPr>
      </w:pPr>
      <w:r w:rsidRPr="005C2C5D">
        <w:t xml:space="preserve">Then change </w:t>
      </w:r>
      <w:r w:rsidRPr="005C2C5D">
        <w:rPr>
          <w:b/>
          <w:bCs/>
        </w:rPr>
        <w:t>Linked Files</w:t>
      </w:r>
      <w:r w:rsidRPr="005C2C5D">
        <w:t xml:space="preserve"> on the Valcre ribbon from </w:t>
      </w:r>
      <w:r w:rsidRPr="005C2C5D">
        <w:rPr>
          <w:b/>
          <w:bCs/>
        </w:rPr>
        <w:t>Base.xlsm</w:t>
      </w:r>
      <w:r w:rsidRPr="005C2C5D">
        <w:t xml:space="preserve"> </w:t>
      </w:r>
      <w:r w:rsidRPr="005C2C5D">
        <w:rPr>
          <w:b/>
          <w:bCs/>
        </w:rPr>
        <w:t xml:space="preserve">to your </w:t>
      </w:r>
      <w:r w:rsidR="00123C9E" w:rsidRPr="005C2C5D">
        <w:rPr>
          <w:b/>
          <w:bCs/>
        </w:rPr>
        <w:t>appraisal</w:t>
      </w:r>
      <w:r w:rsidRPr="005C2C5D">
        <w:rPr>
          <w:b/>
          <w:bCs/>
        </w:rPr>
        <w:t xml:space="preserve"> workbook</w:t>
      </w:r>
      <w:r w:rsidRPr="005C2C5D">
        <w:t xml:space="preserve">. Then </w:t>
      </w:r>
      <w:r w:rsidR="003F104E" w:rsidRPr="005C2C5D">
        <w:t>select</w:t>
      </w:r>
      <w:r w:rsidR="003F104E" w:rsidRPr="005C2C5D">
        <w:rPr>
          <w:b/>
          <w:bCs/>
        </w:rPr>
        <w:t xml:space="preserve"> </w:t>
      </w:r>
      <w:r w:rsidRPr="005C2C5D">
        <w:rPr>
          <w:b/>
          <w:bCs/>
        </w:rPr>
        <w:t>Update All</w:t>
      </w:r>
      <w:r w:rsidRPr="005C2C5D">
        <w:t xml:space="preserve"> on the Valcre ribbon</w:t>
      </w:r>
      <w:r w:rsidR="003F104E" w:rsidRPr="005C2C5D">
        <w:t xml:space="preserve"> to complete the sync</w:t>
      </w:r>
      <w:r w:rsidRPr="005C2C5D">
        <w:t xml:space="preserve">. </w:t>
      </w:r>
    </w:p>
    <w:p w14:paraId="7B58EC81" w14:textId="77777777" w:rsidR="007A2272" w:rsidRPr="005C2C5D" w:rsidRDefault="007A2272" w:rsidP="007A2272">
      <w:pPr>
        <w:pStyle w:val="Heading3"/>
      </w:pPr>
      <w:r w:rsidRPr="005C2C5D">
        <w:t>Pro Tip</w:t>
      </w:r>
    </w:p>
    <w:p w14:paraId="1D761111" w14:textId="02604774" w:rsidR="007A2272" w:rsidRPr="005C2C5D" w:rsidRDefault="007A2272" w:rsidP="007A2272">
      <w:r w:rsidRPr="005C2C5D">
        <w:t>Turn on the paragraph marker</w:t>
      </w:r>
      <w:r w:rsidRPr="005C2C5D">
        <w:drawing>
          <wp:inline distT="0" distB="0" distL="0" distR="0" wp14:anchorId="47045973" wp14:editId="0CE86E5E">
            <wp:extent cx="190527" cy="209579"/>
            <wp:effectExtent l="0" t="0" r="0" b="0"/>
            <wp:docPr id="1435759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5907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2C5D">
        <w:t>(</w:t>
      </w:r>
      <w:r w:rsidRPr="005C2C5D">
        <w:rPr>
          <w:i/>
          <w:iCs/>
        </w:rPr>
        <w:t xml:space="preserve">Windows ribbon) </w:t>
      </w:r>
      <w:r w:rsidRPr="005C2C5D">
        <w:t>to easily identify where each</w:t>
      </w:r>
      <w:r w:rsidR="00257485" w:rsidRPr="005C2C5D">
        <w:t xml:space="preserve"> new</w:t>
      </w:r>
      <w:r w:rsidRPr="005C2C5D">
        <w:t xml:space="preserve"> AI </w:t>
      </w:r>
      <w:r w:rsidR="00257485" w:rsidRPr="005C2C5D">
        <w:t>content control</w:t>
      </w:r>
      <w:r w:rsidRPr="005C2C5D">
        <w:t xml:space="preserve"> is located </w:t>
      </w:r>
      <w:r w:rsidRPr="005C2C5D">
        <w:rPr>
          <w:i/>
          <w:iCs/>
        </w:rPr>
        <w:t>(example below)</w:t>
      </w:r>
      <w:r w:rsidRPr="005C2C5D">
        <w:t>.</w:t>
      </w:r>
    </w:p>
    <w:p w14:paraId="55798AEC" w14:textId="77777777" w:rsidR="007A2272" w:rsidRPr="005C2C5D" w:rsidRDefault="007A2272" w:rsidP="007A2272">
      <w:r w:rsidRPr="005C2C5D">
        <w:drawing>
          <wp:inline distT="0" distB="0" distL="0" distR="0" wp14:anchorId="4BDEBA9B" wp14:editId="3AA99776">
            <wp:extent cx="6675120" cy="235585"/>
            <wp:effectExtent l="0" t="0" r="0" b="0"/>
            <wp:docPr id="631460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608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B904B" w14:textId="329DFE76" w:rsidR="00FC37A6" w:rsidRPr="005C2C5D" w:rsidRDefault="00FC37A6" w:rsidP="00FC37A6">
      <w:pPr>
        <w:pStyle w:val="Heading3"/>
      </w:pPr>
      <w:r w:rsidRPr="005C2C5D">
        <w:t>Existing Links Where No Action Needed</w:t>
      </w:r>
    </w:p>
    <w:p w14:paraId="4961151D" w14:textId="5159BB24" w:rsidR="007A2272" w:rsidRPr="005C2C5D" w:rsidRDefault="007A2272" w:rsidP="005E5F62">
      <w:pPr>
        <w:spacing w:before="240"/>
        <w:rPr>
          <w:rFonts w:eastAsia="Times New Roman" w:cs="Times New Roman"/>
          <w:color w:val="0D0D0D" w:themeColor="text1" w:themeTint="F2"/>
        </w:rPr>
        <w:sectPr w:rsidR="007A2272" w:rsidRPr="005C2C5D" w:rsidSect="007A227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08" w:right="864" w:bottom="864" w:left="864" w:header="432" w:footer="432" w:gutter="0"/>
          <w:cols w:space="720"/>
          <w:noEndnote/>
          <w:docGrid w:linePitch="299"/>
        </w:sectPr>
      </w:pPr>
      <w:r w:rsidRPr="005C2C5D">
        <w:rPr>
          <w:rFonts w:eastAsia="Times New Roman" w:cs="Times New Roman"/>
          <w:color w:val="0D0D0D" w:themeColor="text1" w:themeTint="F2"/>
        </w:rPr>
        <w:t>Note that</w:t>
      </w:r>
      <w:r w:rsidR="00FC37A6" w:rsidRPr="005C2C5D">
        <w:rPr>
          <w:rFonts w:eastAsia="Times New Roman" w:cs="Times New Roman"/>
          <w:color w:val="0D0D0D" w:themeColor="text1" w:themeTint="F2"/>
        </w:rPr>
        <w:t xml:space="preserve"> the</w:t>
      </w:r>
      <w:r w:rsidRPr="005C2C5D">
        <w:rPr>
          <w:rFonts w:eastAsia="Times New Roman" w:cs="Times New Roman"/>
          <w:color w:val="0D0D0D" w:themeColor="text1" w:themeTint="F2"/>
        </w:rPr>
        <w:t xml:space="preserve"> links for the</w:t>
      </w:r>
      <w:r w:rsidR="00257485" w:rsidRPr="005C2C5D">
        <w:t xml:space="preserve"> </w:t>
      </w:r>
      <w:r w:rsidR="00257485" w:rsidRPr="005C2C5D">
        <w:rPr>
          <w:rFonts w:eastAsia="Times New Roman" w:cs="Times New Roman"/>
          <w:b/>
          <w:bCs/>
          <w:color w:val="0D0D0D" w:themeColor="text1" w:themeTint="F2"/>
        </w:rPr>
        <w:t xml:space="preserve">Key </w:t>
      </w:r>
      <w:r w:rsidR="005C2C5D">
        <w:rPr>
          <w:rFonts w:eastAsia="Times New Roman" w:cs="Times New Roman"/>
          <w:b/>
          <w:bCs/>
          <w:color w:val="0D0D0D" w:themeColor="text1" w:themeTint="F2"/>
        </w:rPr>
        <w:t>Physical</w:t>
      </w:r>
      <w:r w:rsidR="00257485" w:rsidRPr="005C2C5D">
        <w:rPr>
          <w:rFonts w:eastAsia="Times New Roman" w:cs="Times New Roman"/>
          <w:b/>
          <w:bCs/>
          <w:color w:val="0D0D0D" w:themeColor="text1" w:themeTint="F2"/>
        </w:rPr>
        <w:t xml:space="preserve"> Characteristics</w:t>
      </w:r>
      <w:r w:rsidR="00257485" w:rsidRPr="005C2C5D">
        <w:rPr>
          <w:rFonts w:eastAsia="Times New Roman" w:cs="Times New Roman"/>
          <w:color w:val="0D0D0D" w:themeColor="text1" w:themeTint="F2"/>
        </w:rPr>
        <w:t xml:space="preserve"> (</w:t>
      </w:r>
      <w:proofErr w:type="spellStart"/>
      <w:r w:rsidR="00257485" w:rsidRPr="005C2C5D">
        <w:rPr>
          <w:rFonts w:eastAsia="Times New Roman" w:cs="Times New Roman"/>
          <w:color w:val="0D0D0D" w:themeColor="text1" w:themeTint="F2"/>
        </w:rPr>
        <w:t>Subject_IntroComment</w:t>
      </w:r>
      <w:proofErr w:type="spellEnd"/>
      <w:r w:rsidR="00257485" w:rsidRPr="005C2C5D">
        <w:rPr>
          <w:rFonts w:eastAsia="Times New Roman" w:cs="Times New Roman"/>
          <w:color w:val="0D0D0D" w:themeColor="text1" w:themeTint="F2"/>
        </w:rPr>
        <w:t>) and</w:t>
      </w:r>
      <w:r w:rsidRPr="005C2C5D">
        <w:rPr>
          <w:rFonts w:eastAsia="Times New Roman" w:cs="Times New Roman"/>
          <w:color w:val="0D0D0D" w:themeColor="text1" w:themeTint="F2"/>
        </w:rPr>
        <w:t xml:space="preserve"> </w:t>
      </w:r>
      <w:r w:rsidRPr="005C2C5D">
        <w:rPr>
          <w:rFonts w:eastAsia="Times New Roman" w:cs="Times New Roman"/>
          <w:b/>
          <w:bCs/>
          <w:color w:val="0D0D0D" w:themeColor="text1" w:themeTint="F2"/>
        </w:rPr>
        <w:t>Local Area Analysis</w:t>
      </w:r>
      <w:r w:rsidRPr="005C2C5D">
        <w:rPr>
          <w:rFonts w:eastAsia="Times New Roman" w:cs="Times New Roman"/>
          <w:color w:val="0D0D0D" w:themeColor="text1" w:themeTint="F2"/>
        </w:rPr>
        <w:t xml:space="preserve"> </w:t>
      </w:r>
      <w:r w:rsidR="00257485" w:rsidRPr="005C2C5D">
        <w:rPr>
          <w:rFonts w:eastAsia="Times New Roman" w:cs="Times New Roman"/>
          <w:color w:val="0D0D0D" w:themeColor="text1" w:themeTint="F2"/>
        </w:rPr>
        <w:t>(CMA3_RecentDevComment</w:t>
      </w:r>
      <w:r w:rsidR="00FC37A6" w:rsidRPr="005C2C5D">
        <w:rPr>
          <w:rFonts w:eastAsia="Times New Roman" w:cs="Times New Roman"/>
          <w:color w:val="0D0D0D" w:themeColor="text1" w:themeTint="F2"/>
        </w:rPr>
        <w:t>, CMA3_UnderConstComment, &amp; CMA3_ProposedDevComment</w:t>
      </w:r>
      <w:r w:rsidR="00257485" w:rsidRPr="005C2C5D">
        <w:rPr>
          <w:rFonts w:eastAsia="Times New Roman" w:cs="Times New Roman"/>
          <w:color w:val="0D0D0D" w:themeColor="text1" w:themeTint="F2"/>
        </w:rPr>
        <w:t xml:space="preserve">) </w:t>
      </w:r>
      <w:r w:rsidR="00FC37A6" w:rsidRPr="005C2C5D">
        <w:rPr>
          <w:rFonts w:eastAsia="Times New Roman" w:cs="Times New Roman"/>
          <w:color w:val="0D0D0D" w:themeColor="text1" w:themeTint="F2"/>
        </w:rPr>
        <w:t>are</w:t>
      </w:r>
      <w:r w:rsidRPr="005C2C5D">
        <w:rPr>
          <w:rFonts w:eastAsia="Times New Roman" w:cs="Times New Roman"/>
          <w:color w:val="0D0D0D" w:themeColor="text1" w:themeTint="F2"/>
        </w:rPr>
        <w:t xml:space="preserve"> preexisting within Valcre word templates, </w:t>
      </w:r>
      <w:r w:rsidR="00FC37A6" w:rsidRPr="005C2C5D">
        <w:rPr>
          <w:rFonts w:eastAsia="Times New Roman" w:cs="Times New Roman"/>
          <w:color w:val="0D0D0D" w:themeColor="text1" w:themeTint="F2"/>
        </w:rPr>
        <w:t>therefore, no action is needed to utilize these</w:t>
      </w:r>
      <w:r w:rsidRPr="005C2C5D">
        <w:rPr>
          <w:rFonts w:eastAsia="Times New Roman" w:cs="Times New Roman"/>
          <w:color w:val="0D0D0D" w:themeColor="text1" w:themeTint="F2"/>
        </w:rPr>
        <w:t xml:space="preserve">. </w:t>
      </w:r>
    </w:p>
    <w:p w14:paraId="0161D33F" w14:textId="463D698A" w:rsidR="00E33717" w:rsidRPr="005C2C5D" w:rsidRDefault="00E33717" w:rsidP="00E33717">
      <w:pPr>
        <w:pStyle w:val="Heading2"/>
      </w:pPr>
      <w:bookmarkStart w:id="4" w:name="_Toc179965304"/>
      <w:bookmarkStart w:id="5" w:name="_Toc179965335"/>
      <w:bookmarkStart w:id="6" w:name="_Toc179965434"/>
      <w:bookmarkStart w:id="7" w:name="_Toc179966004"/>
      <w:bookmarkStart w:id="8" w:name="_Hlk48848835"/>
      <w:bookmarkStart w:id="9" w:name="_Hlk49369247"/>
      <w:bookmarkStart w:id="10" w:name="_Hlk24464465"/>
      <w:bookmarkStart w:id="11" w:name="_Hlk75351354"/>
      <w:bookmarkEnd w:id="0"/>
      <w:bookmarkEnd w:id="1"/>
      <w:bookmarkEnd w:id="2"/>
      <w:bookmarkEnd w:id="3"/>
      <w:r w:rsidRPr="005C2C5D">
        <w:lastRenderedPageBreak/>
        <w:t>Section: Regional Area Analysis</w:t>
      </w:r>
    </w:p>
    <w:p w14:paraId="20F1CD76" w14:textId="00CD2459" w:rsidR="00E33717" w:rsidRPr="005C2C5D" w:rsidRDefault="00E33717" w:rsidP="00CE7B79">
      <w:r w:rsidRPr="005C2C5D">
        <w:t xml:space="preserve">This </w:t>
      </w:r>
      <w:r w:rsidR="00123C9E" w:rsidRPr="005C2C5D">
        <w:t xml:space="preserve">new </w:t>
      </w:r>
      <w:r w:rsidRPr="005C2C5D">
        <w:t xml:space="preserve">content control </w:t>
      </w:r>
      <w:r w:rsidR="00123C9E" w:rsidRPr="005C2C5D">
        <w:t>describes historic employment trends over the past 10 years</w:t>
      </w:r>
      <w:r w:rsidRPr="005C2C5D">
        <w:t>.</w:t>
      </w:r>
    </w:p>
    <w:p w14:paraId="7763FCD6" w14:textId="39227C8C" w:rsidR="00E33717" w:rsidRPr="005C2C5D" w:rsidRDefault="00E33717" w:rsidP="00E33717">
      <w:pPr>
        <w:rPr>
          <w:b/>
          <w:bCs/>
        </w:rPr>
      </w:pPr>
      <w:r w:rsidRPr="005C2C5D">
        <w:rPr>
          <w:b/>
          <w:bCs/>
        </w:rPr>
        <w:t>New Content Control</w:t>
      </w:r>
    </w:p>
    <w:p w14:paraId="51E78255" w14:textId="77777777" w:rsidR="00E33717" w:rsidRPr="005C2C5D" w:rsidRDefault="00E33717" w:rsidP="00CE7B79">
      <w:pPr>
        <w:pStyle w:val="NOTES"/>
      </w:pPr>
      <w:r w:rsidRPr="005C2C5D">
        <w:t>NEW cONTENT CONTROL SUPPORTED BY ai NARRATIVE WRITER</w:t>
      </w:r>
    </w:p>
    <w:sdt>
      <w:sdtPr>
        <w:alias w:val="Regional_Employment_Summary (Base.xlsx)"/>
        <w:tag w:val="Base.xlsx||"/>
        <w:id w:val="-572738472"/>
        <w:placeholder>
          <w:docPart w:val="9E146C1BFE8B4BA7BD58710A0D82F4FF"/>
        </w:placeholder>
        <w:showingPlcHdr/>
        <w:text w:multiLine="1"/>
      </w:sdtPr>
      <w:sdtContent>
        <w:p w14:paraId="397FDE5B" w14:textId="01220133" w:rsidR="00CE7B79" w:rsidRPr="005C2C5D" w:rsidRDefault="0047369A" w:rsidP="00CE7B79">
          <w:r w:rsidRPr="005C2C5D">
            <w:rPr>
              <w:rStyle w:val="PlaceholderText"/>
              <w:shd w:val="clear" w:color="auto" w:fill="FFFF99"/>
            </w:rPr>
            <w:t>Regional_Employment_Summary</w:t>
          </w:r>
        </w:p>
      </w:sdtContent>
    </w:sdt>
    <w:p w14:paraId="0F9E8D72" w14:textId="054F4F14" w:rsidR="00E33717" w:rsidRPr="005C2C5D" w:rsidRDefault="0047369A" w:rsidP="00E33717">
      <w:pPr>
        <w:pStyle w:val="Heading3"/>
      </w:pPr>
      <w:r w:rsidRPr="005C2C5D">
        <w:t>Add</w:t>
      </w:r>
      <w:r w:rsidR="00E33717" w:rsidRPr="005C2C5D">
        <w:t xml:space="preserve"> New Content Control</w:t>
      </w:r>
      <w:r w:rsidRPr="005C2C5D">
        <w:t xml:space="preserve"> as Shown Below</w:t>
      </w:r>
      <w:r w:rsidR="00E33717" w:rsidRPr="005C2C5D">
        <w:t>:</w:t>
      </w:r>
    </w:p>
    <w:p w14:paraId="2DE6B1EE" w14:textId="5EE47B07" w:rsidR="00E33717" w:rsidRPr="005C2C5D" w:rsidRDefault="0047369A">
      <w:pPr>
        <w:spacing w:after="160" w:line="259" w:lineRule="auto"/>
        <w:jc w:val="left"/>
        <w:rPr>
          <w:b/>
          <w:caps/>
          <w:color w:val="004C7F" w:themeColor="text2"/>
          <w:sz w:val="26"/>
        </w:rPr>
      </w:pPr>
      <w:r w:rsidRPr="005C2C5D">
        <w:drawing>
          <wp:inline distT="0" distB="0" distL="0" distR="0" wp14:anchorId="136C5249" wp14:editId="4DE47984">
            <wp:extent cx="6675120" cy="2861945"/>
            <wp:effectExtent l="19050" t="19050" r="11430" b="14605"/>
            <wp:docPr id="2104338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3837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286194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5C2C5D">
        <w:t xml:space="preserve"> </w:t>
      </w:r>
      <w:r w:rsidR="00E33717" w:rsidRPr="005C2C5D">
        <w:br w:type="page"/>
      </w:r>
    </w:p>
    <w:p w14:paraId="0F512588" w14:textId="320611D4" w:rsidR="0035615C" w:rsidRPr="005C2C5D" w:rsidRDefault="0035615C" w:rsidP="00E63258">
      <w:pPr>
        <w:pStyle w:val="Section1"/>
        <w:jc w:val="left"/>
      </w:pPr>
      <w:r w:rsidRPr="005C2C5D">
        <w:lastRenderedPageBreak/>
        <w:t>Section: CMA1 Market Analysis</w:t>
      </w:r>
    </w:p>
    <w:p w14:paraId="0A3CF0F2" w14:textId="5B10F026" w:rsidR="0035615C" w:rsidRPr="005C2C5D" w:rsidRDefault="0035615C" w:rsidP="006D44B7">
      <w:pPr>
        <w:spacing w:after="0"/>
      </w:pPr>
      <w:r w:rsidRPr="005C2C5D">
        <w:t>There are three new AI Narrative Writer content controls</w:t>
      </w:r>
      <w:r w:rsidR="00CC46CE" w:rsidRPr="005C2C5D">
        <w:t xml:space="preserve"> for Market Analysis</w:t>
      </w:r>
      <w:r w:rsidRPr="005C2C5D">
        <w:t xml:space="preserve"> including:</w:t>
      </w:r>
    </w:p>
    <w:p w14:paraId="171CF1DB" w14:textId="7B47081E" w:rsidR="0035615C" w:rsidRPr="005C2C5D" w:rsidRDefault="0035615C" w:rsidP="00E63258">
      <w:pPr>
        <w:pStyle w:val="ListParagraph"/>
        <w:numPr>
          <w:ilvl w:val="0"/>
          <w:numId w:val="38"/>
        </w:numPr>
      </w:pPr>
      <w:proofErr w:type="spellStart"/>
      <w:r w:rsidRPr="005C2C5D">
        <w:rPr>
          <w:b/>
          <w:bCs/>
        </w:rPr>
        <w:t>MA_Summary_Narrative</w:t>
      </w:r>
      <w:proofErr w:type="spellEnd"/>
      <w:r w:rsidRPr="005C2C5D">
        <w:rPr>
          <w:b/>
          <w:bCs/>
        </w:rPr>
        <w:t>:</w:t>
      </w:r>
      <w:r w:rsidRPr="005C2C5D">
        <w:t xml:space="preserve"> This new content control replaces the </w:t>
      </w:r>
      <w:r w:rsidRPr="005C2C5D">
        <w:rPr>
          <w:color w:val="EE0000"/>
        </w:rPr>
        <w:t xml:space="preserve">red text </w:t>
      </w:r>
      <w:r w:rsidRPr="005C2C5D">
        <w:t xml:space="preserve">narrative blocks that explain key supply and demand statistics for the Market and Submarket. </w:t>
      </w:r>
    </w:p>
    <w:p w14:paraId="6FA812E3" w14:textId="2A1828D3" w:rsidR="0035615C" w:rsidRPr="005C2C5D" w:rsidRDefault="0035615C" w:rsidP="00E63258">
      <w:pPr>
        <w:pStyle w:val="ListParagraph"/>
        <w:numPr>
          <w:ilvl w:val="0"/>
          <w:numId w:val="38"/>
        </w:numPr>
      </w:pPr>
      <w:proofErr w:type="spellStart"/>
      <w:r w:rsidRPr="005C2C5D">
        <w:rPr>
          <w:b/>
          <w:bCs/>
        </w:rPr>
        <w:t>MA_Delivered_Narrative</w:t>
      </w:r>
      <w:proofErr w:type="spellEnd"/>
      <w:r w:rsidRPr="005C2C5D">
        <w:rPr>
          <w:b/>
          <w:bCs/>
        </w:rPr>
        <w:t>:</w:t>
      </w:r>
      <w:r w:rsidRPr="005C2C5D">
        <w:t xml:space="preserve"> This new content control provides a summary of recently delivered inventory</w:t>
      </w:r>
      <w:r w:rsidR="00E63258" w:rsidRPr="005C2C5D">
        <w:t>.</w:t>
      </w:r>
    </w:p>
    <w:p w14:paraId="494FB03A" w14:textId="2E337858" w:rsidR="00E63258" w:rsidRPr="005C2C5D" w:rsidRDefault="00E63258" w:rsidP="00E63258">
      <w:pPr>
        <w:pStyle w:val="ListParagraph"/>
        <w:numPr>
          <w:ilvl w:val="0"/>
          <w:numId w:val="38"/>
        </w:numPr>
        <w:spacing w:after="120"/>
        <w:contextualSpacing w:val="0"/>
      </w:pPr>
      <w:proofErr w:type="spellStart"/>
      <w:r w:rsidRPr="005C2C5D">
        <w:rPr>
          <w:b/>
          <w:bCs/>
        </w:rPr>
        <w:t>MA_Construction_Narrative</w:t>
      </w:r>
      <w:proofErr w:type="spellEnd"/>
      <w:r w:rsidRPr="005C2C5D">
        <w:rPr>
          <w:b/>
          <w:bCs/>
        </w:rPr>
        <w:t>:</w:t>
      </w:r>
      <w:r w:rsidRPr="005C2C5D">
        <w:t xml:space="preserve"> This new content control provides a summary of under construction inventory.</w:t>
      </w:r>
    </w:p>
    <w:p w14:paraId="6B70E6E8" w14:textId="3B975CBE" w:rsidR="0035615C" w:rsidRPr="005C2C5D" w:rsidRDefault="00E63258" w:rsidP="00E63258">
      <w:pPr>
        <w:pBdr>
          <w:bottom w:val="single" w:sz="6" w:space="1" w:color="auto"/>
        </w:pBdr>
      </w:pPr>
      <w:r w:rsidRPr="005C2C5D">
        <w:t xml:space="preserve">The following replaces the CMA1 market analysis from the </w:t>
      </w:r>
      <w:r w:rsidRPr="005C2C5D">
        <w:rPr>
          <w:b/>
          <w:bCs/>
        </w:rPr>
        <w:t>Introduction</w:t>
      </w:r>
      <w:r w:rsidR="00E33717" w:rsidRPr="005C2C5D">
        <w:rPr>
          <w:b/>
          <w:bCs/>
        </w:rPr>
        <w:t xml:space="preserve"> paragraph</w:t>
      </w:r>
      <w:r w:rsidRPr="005C2C5D">
        <w:rPr>
          <w:b/>
          <w:bCs/>
        </w:rPr>
        <w:t xml:space="preserve"> through Deliveries</w:t>
      </w:r>
      <w:r w:rsidRPr="005C2C5D">
        <w:t xml:space="preserve">. </w:t>
      </w:r>
    </w:p>
    <w:p w14:paraId="7A124476" w14:textId="77777777" w:rsidR="00CC46CE" w:rsidRPr="005C2C5D" w:rsidRDefault="00CC46CE" w:rsidP="00CC46CE">
      <w:pPr>
        <w:pBdr>
          <w:bottom w:val="single" w:sz="6" w:space="1" w:color="auto"/>
        </w:pBdr>
        <w:spacing w:after="0"/>
        <w:rPr>
          <w:sz w:val="16"/>
          <w:szCs w:val="16"/>
        </w:rPr>
      </w:pPr>
    </w:p>
    <w:p w14:paraId="4216E1B1" w14:textId="77777777" w:rsidR="00CC46CE" w:rsidRPr="005C2C5D" w:rsidRDefault="00CC46CE" w:rsidP="00CC46CE">
      <w:pPr>
        <w:spacing w:after="0"/>
        <w:rPr>
          <w:sz w:val="16"/>
          <w:szCs w:val="16"/>
        </w:rPr>
      </w:pPr>
    </w:p>
    <w:p w14:paraId="2F04A6F0" w14:textId="371994DE" w:rsidR="007A2272" w:rsidRPr="005C2C5D" w:rsidRDefault="00000000" w:rsidP="005C2904">
      <w:pPr>
        <w:pStyle w:val="Heading2"/>
      </w:pPr>
      <w:sdt>
        <w:sdtPr>
          <w:alias w:val="MA_AnalysisType (Base.xlsm)"/>
          <w:tag w:val="Base.xlsm||"/>
          <w:id w:val="2083331621"/>
          <w:placeholder>
            <w:docPart w:val="512D64ED96414491A340C48354F5CBD5"/>
          </w:placeholder>
          <w:showingPlcHdr/>
          <w:text w:multiLine="1"/>
        </w:sdtPr>
        <w:sdtContent>
          <w:r w:rsidR="007D1337" w:rsidRPr="005C2C5D">
            <w:rPr>
              <w:rStyle w:val="PlaceholderText"/>
              <w:color w:val="004C7F" w:themeColor="text2"/>
              <w:shd w:val="clear" w:color="auto" w:fill="FFFF99"/>
            </w:rPr>
            <w:t>MA_AnalysisType</w:t>
          </w:r>
        </w:sdtContent>
      </w:sdt>
      <w:r w:rsidR="007D1337" w:rsidRPr="005C2C5D">
        <w:t xml:space="preserve"> </w:t>
      </w:r>
      <w:r w:rsidR="007A2272" w:rsidRPr="005C2C5D">
        <w:t>Market Analysis</w:t>
      </w:r>
      <w:bookmarkEnd w:id="4"/>
      <w:bookmarkEnd w:id="5"/>
      <w:bookmarkEnd w:id="6"/>
      <w:bookmarkEnd w:id="7"/>
    </w:p>
    <w:p w14:paraId="608523AC" w14:textId="77777777" w:rsidR="007A2272" w:rsidRPr="005C2C5D" w:rsidRDefault="007A2272" w:rsidP="007A2272">
      <w:r w:rsidRPr="005C2C5D">
        <w:t xml:space="preserve">In this section, market conditions which influence the subject property are analyzed. An overview of </w:t>
      </w:r>
      <w:sdt>
        <w:sdtPr>
          <w:alias w:val="MA_AnalysisType (Base.xlsm)"/>
          <w:tag w:val="Base.xlsm||"/>
          <w:id w:val="1707374229"/>
          <w:placeholder>
            <w:docPart w:val="3EC3C88B2BF94BA9B7BC77FF2D030F80"/>
          </w:placeholder>
          <w:showingPlcHdr/>
          <w:text w:multiLine="1"/>
        </w:sdtPr>
        <w:sdtContent>
          <w:r w:rsidRPr="005C2C5D">
            <w:rPr>
              <w:rStyle w:val="PlaceholderText"/>
              <w:shd w:val="clear" w:color="auto" w:fill="FFFF99"/>
            </w:rPr>
            <w:t>MA_AnalysisType</w:t>
          </w:r>
        </w:sdtContent>
      </w:sdt>
      <w:r w:rsidRPr="005C2C5D">
        <w:t xml:space="preserve"> supply and demand conditions for the </w:t>
      </w:r>
      <w:sdt>
        <w:sdtPr>
          <w:alias w:val="Subject_Market (Base.xlsm)"/>
          <w:tag w:val="Base.xlsm||"/>
          <w:id w:val="1303961450"/>
          <w:placeholder>
            <w:docPart w:val="026F179EB9B94D8B9B3F24DE7BDE9C76"/>
          </w:placeholder>
          <w:showingPlcHdr/>
          <w:text w:multiLine="1"/>
        </w:sdtPr>
        <w:sdtContent>
          <w:r w:rsidRPr="005C2C5D">
            <w:rPr>
              <w:rStyle w:val="PlaceholderText"/>
              <w:shd w:val="clear" w:color="auto" w:fill="FFFF99"/>
            </w:rPr>
            <w:t>Subject_Market</w:t>
          </w:r>
        </w:sdtContent>
      </w:sdt>
      <w:r w:rsidRPr="005C2C5D">
        <w:t xml:space="preserve"> market and </w:t>
      </w:r>
      <w:sdt>
        <w:sdtPr>
          <w:alias w:val="Subject_Submarket (Base.xlsm)"/>
          <w:tag w:val="Base.xlsm||"/>
          <w:id w:val="1571626887"/>
          <w:placeholder>
            <w:docPart w:val="49459E5D01AB459181AE1AAF4C19E579"/>
          </w:placeholder>
          <w:showingPlcHdr/>
          <w:text w:multiLine="1"/>
        </w:sdtPr>
        <w:sdtContent>
          <w:r w:rsidRPr="005C2C5D">
            <w:rPr>
              <w:rStyle w:val="PlaceholderText"/>
              <w:shd w:val="clear" w:color="auto" w:fill="FFFF99"/>
            </w:rPr>
            <w:t>Subject_Submarket</w:t>
          </w:r>
        </w:sdtContent>
      </w:sdt>
      <w:r w:rsidRPr="005C2C5D">
        <w:t xml:space="preserve"> submarket </w:t>
      </w:r>
      <w:proofErr w:type="gramStart"/>
      <w:r w:rsidRPr="005C2C5D">
        <w:t>are</w:t>
      </w:r>
      <w:proofErr w:type="gramEnd"/>
      <w:r w:rsidRPr="005C2C5D">
        <w:t xml:space="preserve"> presented. Key supply and demand statistics for the most recent quarter, last year and historical averages over the past </w:t>
      </w:r>
      <w:sdt>
        <w:sdtPr>
          <w:alias w:val="MA_AnalysisDepth (Base.xlsm, Lowercase)"/>
          <w:tag w:val="Base.xlsm|2|"/>
          <w:id w:val="-1440059470"/>
          <w:placeholder>
            <w:docPart w:val="82A79D62C0F34DD391091A83E8E46E2E"/>
          </w:placeholder>
          <w:showingPlcHdr/>
          <w:text w:multiLine="1"/>
        </w:sdtPr>
        <w:sdtContent>
          <w:r w:rsidRPr="005C2C5D">
            <w:rPr>
              <w:rStyle w:val="PlaceholderText"/>
              <w:shd w:val="clear" w:color="auto" w:fill="FFFF99"/>
            </w:rPr>
            <w:t>MA_AnalysisDepth</w:t>
          </w:r>
        </w:sdtContent>
      </w:sdt>
      <w:r w:rsidRPr="005C2C5D">
        <w:t xml:space="preserve"> are summarized in the tables below. </w:t>
      </w:r>
    </w:p>
    <w:sdt>
      <w:sdtPr>
        <w:alias w:val="MA_Summary (Base.xlsm)"/>
        <w:tag w:val="Base.xlsm||"/>
        <w:id w:val="-769158372"/>
        <w:placeholder>
          <w:docPart w:val="25BDEC7639D74AC78E988167E5B333FB"/>
        </w:placeholder>
        <w:showingPlcHdr/>
      </w:sdtPr>
      <w:sdtContent>
        <w:p w14:paraId="6EB65932" w14:textId="77777777" w:rsidR="007A2272" w:rsidRPr="005C2C5D" w:rsidRDefault="007A2272" w:rsidP="007A2272">
          <w:pPr>
            <w:jc w:val="center"/>
          </w:pPr>
          <w:r w:rsidRPr="005C2C5D">
            <w:rPr>
              <w:rStyle w:val="PlaceholderText"/>
              <w:shd w:val="clear" w:color="auto" w:fill="FFFF99"/>
            </w:rPr>
            <w:t>MA_Summary</w:t>
          </w:r>
        </w:p>
      </w:sdtContent>
    </w:sdt>
    <w:p w14:paraId="6488B997" w14:textId="68FAE78F" w:rsidR="007A2272" w:rsidRPr="005C2C5D" w:rsidRDefault="007A2272" w:rsidP="007A2272">
      <w:pPr>
        <w:pStyle w:val="NOTES"/>
      </w:pPr>
      <w:r w:rsidRPr="005C2C5D">
        <w:t xml:space="preserve">NEW cONTENT CONTROL SUPPORTED BY ai NARRATIVE </w:t>
      </w:r>
      <w:r w:rsidR="00E33717" w:rsidRPr="005C2C5D">
        <w:t>WRITER</w:t>
      </w:r>
    </w:p>
    <w:p w14:paraId="6C44BB62" w14:textId="77777777" w:rsidR="007A2272" w:rsidRPr="005C2C5D" w:rsidRDefault="00000000" w:rsidP="007A2272">
      <w:sdt>
        <w:sdtPr>
          <w:alias w:val="MA_Summary_Narrative (Base.xlsm)"/>
          <w:tag w:val="Base.xlsm||"/>
          <w:id w:val="2065284028"/>
          <w:placeholder>
            <w:docPart w:val="586D749295F24D7EB76D1D16A8F32566"/>
          </w:placeholder>
          <w:showingPlcHdr/>
          <w:text w:multiLine="1"/>
        </w:sdtPr>
        <w:sdtContent>
          <w:r w:rsidR="007A2272" w:rsidRPr="005C2C5D">
            <w:rPr>
              <w:rStyle w:val="PlaceholderText"/>
              <w:shd w:val="clear" w:color="auto" w:fill="FFFF99"/>
            </w:rPr>
            <w:t>MA_Summary_Narrative</w:t>
          </w:r>
        </w:sdtContent>
      </w:sdt>
      <w:r w:rsidR="007A2272" w:rsidRPr="005C2C5D">
        <w:t xml:space="preserve"> </w:t>
      </w:r>
      <w:bookmarkEnd w:id="8"/>
      <w:bookmarkEnd w:id="9"/>
      <w:bookmarkEnd w:id="10"/>
      <w:bookmarkEnd w:id="11"/>
    </w:p>
    <w:p w14:paraId="4D1D4658" w14:textId="77777777" w:rsidR="00AD0980" w:rsidRPr="005C2C5D" w:rsidRDefault="00000000" w:rsidP="00AD0980">
      <w:pPr>
        <w:pStyle w:val="Heading3"/>
      </w:pPr>
      <w:sdt>
        <w:sdtPr>
          <w:rPr>
            <w:rFonts w:cs="Segoe UI"/>
            <w:color w:val="auto"/>
          </w:rPr>
          <w:alias w:val="MA_AnalysisType (Base.xlsm)"/>
          <w:tag w:val="Base.xlsm||"/>
          <w:id w:val="-1232544574"/>
          <w:placeholder>
            <w:docPart w:val="0EF3F18E93624764998E27A8CB51D113"/>
          </w:placeholder>
          <w:showingPlcHdr/>
          <w:text w:multiLine="1"/>
        </w:sdtPr>
        <w:sdtContent>
          <w:r w:rsidR="00AD0980" w:rsidRPr="005C2C5D">
            <w:rPr>
              <w:rStyle w:val="PlaceholderText"/>
              <w:rFonts w:cs="Segoe UI"/>
              <w:color w:val="auto"/>
              <w:shd w:val="clear" w:color="auto" w:fill="FFFF99"/>
            </w:rPr>
            <w:t>MA_AnalysisType</w:t>
          </w:r>
        </w:sdtContent>
      </w:sdt>
      <w:r w:rsidR="00AD0980" w:rsidRPr="005C2C5D">
        <w:t xml:space="preserve"> Vacancy</w:t>
      </w:r>
    </w:p>
    <w:p w14:paraId="772071BC" w14:textId="77777777" w:rsidR="00AD0980" w:rsidRPr="005C2C5D" w:rsidRDefault="00AD0980" w:rsidP="00AD0980">
      <w:pPr>
        <w:keepNext/>
        <w:keepLines/>
        <w:rPr>
          <w:rFonts w:cs="Arial"/>
          <w:color w:val="auto"/>
        </w:rPr>
      </w:pPr>
      <w:r w:rsidRPr="005C2C5D">
        <w:rPr>
          <w:rFonts w:cs="Arial"/>
          <w:color w:val="auto"/>
        </w:rPr>
        <w:t xml:space="preserve">The following tables provide visual illustration of the long term and short term </w:t>
      </w:r>
      <w:sdt>
        <w:sdtPr>
          <w:rPr>
            <w:rFonts w:cs="Segoe UI"/>
            <w:color w:val="auto"/>
            <w:shd w:val="clear" w:color="auto" w:fill="FFFF99"/>
          </w:rPr>
          <w:alias w:val="MA_AnalysisType (Base.xlsm, Lowercase)"/>
          <w:tag w:val="Base.xlsm|2|"/>
          <w:id w:val="-480387775"/>
          <w:placeholder>
            <w:docPart w:val="ACCC1E9CF6F1498999576B0104FAF4F3"/>
          </w:placeholder>
          <w:text w:multiLine="1"/>
        </w:sdtPr>
        <w:sdtContent>
          <w:proofErr w:type="spellStart"/>
          <w:r w:rsidRPr="005C2C5D">
            <w:rPr>
              <w:rFonts w:cs="Segoe UI"/>
              <w:color w:val="auto"/>
              <w:shd w:val="clear" w:color="auto" w:fill="FFFF99"/>
            </w:rPr>
            <w:t>ma_analysistype</w:t>
          </w:r>
          <w:proofErr w:type="spellEnd"/>
        </w:sdtContent>
      </w:sdt>
      <w:r w:rsidRPr="005C2C5D">
        <w:rPr>
          <w:rFonts w:cs="Arial"/>
          <w:color w:val="auto"/>
        </w:rPr>
        <w:t xml:space="preserve"> vacancy for </w:t>
      </w:r>
      <w:r w:rsidRPr="005C2C5D">
        <w:rPr>
          <w:rFonts w:cs="Segoe UI"/>
          <w:color w:val="auto"/>
        </w:rPr>
        <w:t>t</w:t>
      </w:r>
      <w:r w:rsidRPr="005C2C5D">
        <w:rPr>
          <w:rFonts w:cs="Segoe UI"/>
        </w:rPr>
        <w:t xml:space="preserve">he </w:t>
      </w:r>
      <w:sdt>
        <w:sdtPr>
          <w:rPr>
            <w:rFonts w:cs="Segoe UI"/>
          </w:rPr>
          <w:alias w:val="Subject_Market (Base.xlsm)"/>
          <w:tag w:val="Base.xlsm||"/>
          <w:id w:val="-12302422"/>
          <w:placeholder>
            <w:docPart w:val="7943E066563447A2AB3539EDD81C7898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market and</w:t>
      </w:r>
      <w:r w:rsidRPr="005C2C5D">
        <w:rPr>
          <w:rFonts w:cs="Segoe UI"/>
        </w:rPr>
        <w:t xml:space="preserve"> </w:t>
      </w:r>
      <w:sdt>
        <w:sdtPr>
          <w:rPr>
            <w:rFonts w:cs="Segoe UI"/>
          </w:rPr>
          <w:alias w:val="Subject_Submarket (Base.xlsm)"/>
          <w:tag w:val="Base.xlsm||"/>
          <w:id w:val="-1791425179"/>
          <w:placeholder>
            <w:docPart w:val="5FA2E10790D3470CB1F159ACFF7E38F9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Subject_Submarket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submarket.</w:t>
      </w:r>
    </w:p>
    <w:sdt>
      <w:sdtPr>
        <w:rPr>
          <w:color w:val="auto"/>
        </w:rPr>
        <w:alias w:val="MA_Vacancy (Base.xlsm)"/>
        <w:tag w:val="Base.xlsm||"/>
        <w:id w:val="535620814"/>
        <w:placeholder>
          <w:docPart w:val="2F12C0E8186F4B0E92173D738E8ABC06"/>
        </w:placeholder>
        <w:showingPlcHdr/>
      </w:sdtPr>
      <w:sdtContent>
        <w:p w14:paraId="32B83C59" w14:textId="77777777" w:rsidR="00AD0980" w:rsidRPr="005C2C5D" w:rsidRDefault="00AD0980" w:rsidP="00AD0980">
          <w:pPr>
            <w:jc w:val="center"/>
            <w:rPr>
              <w:color w:val="auto"/>
            </w:rPr>
          </w:pPr>
          <w:r w:rsidRPr="005C2C5D">
            <w:rPr>
              <w:rStyle w:val="PlaceholderText"/>
              <w:color w:val="auto"/>
              <w:shd w:val="clear" w:color="auto" w:fill="FFFF99"/>
            </w:rPr>
            <w:t>MA_Vacancy</w:t>
          </w:r>
        </w:p>
      </w:sdtContent>
    </w:sdt>
    <w:p w14:paraId="60EFF055" w14:textId="77777777" w:rsidR="00AD0980" w:rsidRPr="005C2C5D" w:rsidRDefault="00000000" w:rsidP="00AD0980">
      <w:pPr>
        <w:pStyle w:val="Heading3"/>
      </w:pPr>
      <w:sdt>
        <w:sdtPr>
          <w:rPr>
            <w:rFonts w:cs="Segoe UI"/>
            <w:color w:val="auto"/>
          </w:rPr>
          <w:alias w:val="MA_AnalysisType (Base.xlsm)"/>
          <w:tag w:val="Base.xlsm||"/>
          <w:id w:val="2118091998"/>
          <w:placeholder>
            <w:docPart w:val="1B09364A48244F478CC08CBDABEF2D16"/>
          </w:placeholder>
          <w:showingPlcHdr/>
          <w:text w:multiLine="1"/>
        </w:sdtPr>
        <w:sdtContent>
          <w:r w:rsidR="00AD0980" w:rsidRPr="005C2C5D">
            <w:rPr>
              <w:rStyle w:val="PlaceholderText"/>
              <w:rFonts w:cs="Segoe UI"/>
              <w:color w:val="auto"/>
              <w:shd w:val="clear" w:color="auto" w:fill="FFFF99"/>
            </w:rPr>
            <w:t>MA_AnalysisType</w:t>
          </w:r>
        </w:sdtContent>
      </w:sdt>
      <w:r w:rsidR="00AD0980" w:rsidRPr="005C2C5D">
        <w:t xml:space="preserve"> Rental Rates</w:t>
      </w:r>
    </w:p>
    <w:p w14:paraId="6FE3CA16" w14:textId="77777777" w:rsidR="00AD0980" w:rsidRPr="005C2C5D" w:rsidRDefault="00AD0980" w:rsidP="00AD0980">
      <w:pPr>
        <w:keepNext/>
        <w:keepLines/>
        <w:rPr>
          <w:color w:val="auto"/>
        </w:rPr>
      </w:pPr>
      <w:r w:rsidRPr="005C2C5D">
        <w:rPr>
          <w:color w:val="auto"/>
        </w:rPr>
        <w:t xml:space="preserve">The following tables provide a visual illustration of rental </w:t>
      </w:r>
      <w:sdt>
        <w:sdtPr>
          <w:rPr>
            <w:rFonts w:cs="Segoe UI"/>
            <w:color w:val="auto"/>
            <w:shd w:val="clear" w:color="auto" w:fill="FFFF99"/>
          </w:rPr>
          <w:alias w:val="MA_AnalysisType (Base.xlsm, Lowercase)"/>
          <w:tag w:val="Base.xlsm|2|"/>
          <w:id w:val="-1431730561"/>
          <w:placeholder>
            <w:docPart w:val="257491C264114F61AA1D484B7CE4A562"/>
          </w:placeholder>
          <w:text w:multiLine="1"/>
        </w:sdtPr>
        <w:sdtContent>
          <w:proofErr w:type="spellStart"/>
          <w:r w:rsidRPr="005C2C5D">
            <w:rPr>
              <w:rFonts w:cs="Segoe UI"/>
              <w:color w:val="auto"/>
              <w:shd w:val="clear" w:color="auto" w:fill="FFFF99"/>
            </w:rPr>
            <w:t>ma_analysistype</w:t>
          </w:r>
          <w:proofErr w:type="spellEnd"/>
        </w:sdtContent>
      </w:sdt>
      <w:r w:rsidRPr="005C2C5D">
        <w:rPr>
          <w:color w:val="auto"/>
        </w:rPr>
        <w:t xml:space="preserve"> trends for </w:t>
      </w:r>
      <w:r w:rsidRPr="005C2C5D">
        <w:rPr>
          <w:rFonts w:cs="Segoe UI"/>
          <w:color w:val="auto"/>
        </w:rPr>
        <w:t>t</w:t>
      </w:r>
      <w:r w:rsidRPr="005C2C5D">
        <w:rPr>
          <w:rFonts w:cs="Segoe UI"/>
        </w:rPr>
        <w:t xml:space="preserve">he </w:t>
      </w:r>
      <w:sdt>
        <w:sdtPr>
          <w:rPr>
            <w:rFonts w:cs="Segoe UI"/>
          </w:rPr>
          <w:alias w:val="Subject_Market (Base.xlsm)"/>
          <w:tag w:val="Base.xlsm||"/>
          <w:id w:val="-1812089970"/>
          <w:placeholder>
            <w:docPart w:val="A29D138292584D6EA5226B683EDF5803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market and</w:t>
      </w:r>
      <w:r w:rsidRPr="005C2C5D">
        <w:rPr>
          <w:rFonts w:cs="Segoe UI"/>
        </w:rPr>
        <w:t xml:space="preserve"> </w:t>
      </w:r>
      <w:sdt>
        <w:sdtPr>
          <w:rPr>
            <w:rFonts w:cs="Segoe UI"/>
          </w:rPr>
          <w:alias w:val="Subject_Submarket (Base.xlsm)"/>
          <w:tag w:val="Base.xlsm||"/>
          <w:id w:val="-1456394575"/>
          <w:placeholder>
            <w:docPart w:val="CE950C65451847CEBCF75C128E4D8F99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Subject_Submarket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submarket</w:t>
      </w:r>
      <w:r w:rsidRPr="005C2C5D">
        <w:rPr>
          <w:color w:val="auto"/>
        </w:rPr>
        <w:t xml:space="preserve"> in the short and long term:</w:t>
      </w:r>
    </w:p>
    <w:sdt>
      <w:sdtPr>
        <w:rPr>
          <w:color w:val="auto"/>
        </w:rPr>
        <w:alias w:val="MA_Rent (Base.xlsm)"/>
        <w:tag w:val="Base.xlsm||"/>
        <w:id w:val="1979952648"/>
        <w:placeholder>
          <w:docPart w:val="9AA14BBCCF6F42DE9CCB062B9F4C3F99"/>
        </w:placeholder>
        <w:showingPlcHdr/>
      </w:sdtPr>
      <w:sdtContent>
        <w:p w14:paraId="10CCACB3" w14:textId="77777777" w:rsidR="00AD0980" w:rsidRPr="005C2C5D" w:rsidRDefault="00AD0980" w:rsidP="00AD0980">
          <w:pPr>
            <w:jc w:val="center"/>
            <w:rPr>
              <w:color w:val="auto"/>
            </w:rPr>
          </w:pPr>
          <w:r w:rsidRPr="005C2C5D">
            <w:rPr>
              <w:rStyle w:val="PlaceholderText"/>
              <w:color w:val="auto"/>
              <w:shd w:val="clear" w:color="auto" w:fill="FFFF99"/>
            </w:rPr>
            <w:t>MA_Rent</w:t>
          </w:r>
        </w:p>
      </w:sdtContent>
    </w:sdt>
    <w:p w14:paraId="170A0880" w14:textId="77777777" w:rsidR="00AD0980" w:rsidRPr="005C2C5D" w:rsidRDefault="00000000" w:rsidP="00AD0980">
      <w:pPr>
        <w:pStyle w:val="Heading3"/>
      </w:pPr>
      <w:sdt>
        <w:sdtPr>
          <w:rPr>
            <w:rFonts w:cs="Segoe UI"/>
            <w:color w:val="auto"/>
          </w:rPr>
          <w:alias w:val="MA_AnalysisType (Base.xlsm)"/>
          <w:tag w:val="Base.xlsm||"/>
          <w:id w:val="-678966886"/>
          <w:placeholder>
            <w:docPart w:val="EC6DA0F156E34293BC0BD91AE9B57ED4"/>
          </w:placeholder>
          <w:showingPlcHdr/>
          <w:text w:multiLine="1"/>
        </w:sdtPr>
        <w:sdtContent>
          <w:r w:rsidR="00AD0980" w:rsidRPr="005C2C5D">
            <w:rPr>
              <w:rStyle w:val="PlaceholderText"/>
              <w:rFonts w:cs="Segoe UI"/>
              <w:color w:val="auto"/>
              <w:shd w:val="clear" w:color="auto" w:fill="FFFF99"/>
            </w:rPr>
            <w:t>MA_AnalysisType</w:t>
          </w:r>
        </w:sdtContent>
      </w:sdt>
      <w:r w:rsidR="00AD0980" w:rsidRPr="005C2C5D">
        <w:t xml:space="preserve"> Market Rent &amp; Vacancy</w:t>
      </w:r>
    </w:p>
    <w:sdt>
      <w:sdtPr>
        <w:alias w:val="MA_MktRentVacancy (Base.xlsm)"/>
        <w:tag w:val="Base.xlsm||"/>
        <w:id w:val="679002611"/>
        <w:placeholder>
          <w:docPart w:val="233DD64A425F428186798CF7AB556FEA"/>
        </w:placeholder>
        <w:showingPlcHdr/>
      </w:sdtPr>
      <w:sdtContent>
        <w:p w14:paraId="76F4D630" w14:textId="77777777" w:rsidR="00AD0980" w:rsidRPr="005C2C5D" w:rsidRDefault="00AD0980" w:rsidP="00AD0980">
          <w:pPr>
            <w:jc w:val="center"/>
          </w:pPr>
          <w:r w:rsidRPr="005C2C5D">
            <w:rPr>
              <w:rStyle w:val="PlaceholderText"/>
              <w:color w:val="000000" w:themeColor="text1"/>
              <w:shd w:val="clear" w:color="auto" w:fill="FFFF99"/>
            </w:rPr>
            <w:t>MA_MktRentVacancy</w:t>
          </w:r>
        </w:p>
      </w:sdtContent>
    </w:sdt>
    <w:p w14:paraId="29C9D86A" w14:textId="77777777" w:rsidR="00AD0980" w:rsidRPr="005C2C5D" w:rsidRDefault="00000000" w:rsidP="00AD0980">
      <w:pPr>
        <w:pStyle w:val="Heading3"/>
      </w:pPr>
      <w:sdt>
        <w:sdtPr>
          <w:rPr>
            <w:rFonts w:cs="Segoe UI"/>
            <w:color w:val="auto"/>
          </w:rPr>
          <w:alias w:val="MA_AnalysisType (Base.xlsm)"/>
          <w:tag w:val="Base.xlsm||"/>
          <w:id w:val="-772088357"/>
          <w:placeholder>
            <w:docPart w:val="E9B43ACC589D49178EE5B810543042BA"/>
          </w:placeholder>
          <w:showingPlcHdr/>
          <w:text w:multiLine="1"/>
        </w:sdtPr>
        <w:sdtContent>
          <w:r w:rsidR="00AD0980" w:rsidRPr="005C2C5D">
            <w:rPr>
              <w:rStyle w:val="PlaceholderText"/>
              <w:rFonts w:cs="Segoe UI"/>
              <w:color w:val="auto"/>
              <w:shd w:val="clear" w:color="auto" w:fill="FFFF99"/>
            </w:rPr>
            <w:t>MA_AnalysisType</w:t>
          </w:r>
        </w:sdtContent>
      </w:sdt>
      <w:r w:rsidR="00AD0980" w:rsidRPr="005C2C5D">
        <w:t xml:space="preserve"> Deliveries</w:t>
      </w:r>
    </w:p>
    <w:p w14:paraId="3F80206B" w14:textId="6CEA300F" w:rsidR="00AD0980" w:rsidRPr="005C2C5D" w:rsidRDefault="00AD0980" w:rsidP="00AD0980">
      <w:pPr>
        <w:rPr>
          <w:rFonts w:cs="Segoe UI"/>
          <w:color w:val="auto"/>
        </w:rPr>
      </w:pPr>
      <w:r w:rsidRPr="005C2C5D">
        <w:rPr>
          <w:color w:val="auto"/>
        </w:rPr>
        <w:t xml:space="preserve">The following tables provides the recently delivered and under construction </w:t>
      </w:r>
      <w:sdt>
        <w:sdtPr>
          <w:rPr>
            <w:rFonts w:cs="Segoe UI"/>
            <w:color w:val="auto"/>
            <w:shd w:val="clear" w:color="auto" w:fill="FFFF99"/>
          </w:rPr>
          <w:alias w:val="MA_AnalysisType (Base.xlsm, Lowercase)"/>
          <w:tag w:val="Base.xlsm|2|"/>
          <w:id w:val="-1578429172"/>
          <w:placeholder>
            <w:docPart w:val="90C187BCFD8C4001B6FC60E43E94EBE4"/>
          </w:placeholder>
          <w:text w:multiLine="1"/>
        </w:sdtPr>
        <w:sdtContent>
          <w:proofErr w:type="spellStart"/>
          <w:r w:rsidRPr="005C2C5D">
            <w:rPr>
              <w:rFonts w:cs="Segoe UI"/>
              <w:color w:val="auto"/>
              <w:shd w:val="clear" w:color="auto" w:fill="FFFF99"/>
            </w:rPr>
            <w:t>ma_analysistype</w:t>
          </w:r>
          <w:proofErr w:type="spellEnd"/>
        </w:sdtContent>
      </w:sdt>
      <w:r w:rsidRPr="005C2C5D">
        <w:rPr>
          <w:color w:val="auto"/>
        </w:rPr>
        <w:t xml:space="preserve"> supply for </w:t>
      </w:r>
      <w:r w:rsidRPr="005C2C5D">
        <w:rPr>
          <w:rFonts w:cs="Segoe UI"/>
          <w:color w:val="auto"/>
        </w:rPr>
        <w:t>t</w:t>
      </w:r>
      <w:r w:rsidRPr="005C2C5D">
        <w:rPr>
          <w:rFonts w:cs="Segoe UI"/>
        </w:rPr>
        <w:t xml:space="preserve">he </w:t>
      </w:r>
      <w:sdt>
        <w:sdtPr>
          <w:rPr>
            <w:rFonts w:cs="Segoe UI"/>
          </w:rPr>
          <w:alias w:val="Subject_Market (Base.xlsm)"/>
          <w:tag w:val="Base.xlsm||"/>
          <w:id w:val="1578478812"/>
          <w:placeholder>
            <w:docPart w:val="F5F3F65FEBDC478093A213F6556640BC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market and</w:t>
      </w:r>
      <w:r w:rsidRPr="005C2C5D">
        <w:rPr>
          <w:rFonts w:cs="Segoe UI"/>
        </w:rPr>
        <w:t xml:space="preserve"> </w:t>
      </w:r>
      <w:sdt>
        <w:sdtPr>
          <w:rPr>
            <w:rFonts w:cs="Segoe UI"/>
          </w:rPr>
          <w:alias w:val="Subject_Submarket (Base.xlsm)"/>
          <w:tag w:val="Base.xlsm||"/>
          <w:id w:val="-896362569"/>
          <w:placeholder>
            <w:docPart w:val="6F36D6B3F4144DA98FCD036D0BF44061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Subject_Submarket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submarket</w:t>
      </w:r>
      <w:r w:rsidR="00D217D8" w:rsidRPr="005C2C5D">
        <w:rPr>
          <w:rFonts w:cs="Segoe UI"/>
          <w:color w:val="auto"/>
        </w:rPr>
        <w:t xml:space="preserve">. </w:t>
      </w:r>
    </w:p>
    <w:sdt>
      <w:sdtPr>
        <w:rPr>
          <w:rFonts w:cs="Segoe UI"/>
          <w:color w:val="auto"/>
        </w:rPr>
        <w:alias w:val="MA_Delivered (Base.xlsm)"/>
        <w:tag w:val="Base.xlsm||"/>
        <w:id w:val="-629091727"/>
        <w:placeholder>
          <w:docPart w:val="498FB11933084912A95E34A191DC016B"/>
        </w:placeholder>
        <w:showingPlcHdr/>
      </w:sdtPr>
      <w:sdtContent>
        <w:p w14:paraId="31686E68" w14:textId="77777777" w:rsidR="00AD0980" w:rsidRPr="005C2C5D" w:rsidRDefault="00AD0980" w:rsidP="00AD0980">
          <w:pPr>
            <w:jc w:val="center"/>
            <w:rPr>
              <w:rFonts w:cs="Segoe UI"/>
              <w:color w:val="auto"/>
            </w:rPr>
          </w:pPr>
          <w:r w:rsidRPr="005C2C5D">
            <w:rPr>
              <w:rStyle w:val="PlaceholderText"/>
              <w:rFonts w:cs="Segoe UI"/>
              <w:color w:val="auto"/>
              <w:shd w:val="clear" w:color="auto" w:fill="FFFF99"/>
            </w:rPr>
            <w:t>MA_Delivered</w:t>
          </w:r>
        </w:p>
      </w:sdtContent>
    </w:sdt>
    <w:p w14:paraId="7E0519A7" w14:textId="154DA086" w:rsidR="003F26AE" w:rsidRPr="005C2C5D" w:rsidRDefault="003F26AE" w:rsidP="003F26AE">
      <w:pPr>
        <w:pStyle w:val="NOTES"/>
      </w:pPr>
      <w:r w:rsidRPr="005C2C5D">
        <w:t xml:space="preserve">NEW cONTENT CONTROL SUPPORTED BY ai NARRATIVE </w:t>
      </w:r>
      <w:r w:rsidR="00E33717" w:rsidRPr="005C2C5D">
        <w:t>WRITER</w:t>
      </w:r>
    </w:p>
    <w:p w14:paraId="7AFFB524" w14:textId="5927D167" w:rsidR="00AD0980" w:rsidRPr="005C2C5D" w:rsidRDefault="00000000" w:rsidP="00AD0980">
      <w:pPr>
        <w:rPr>
          <w:rFonts w:cs="Segoe UI"/>
          <w:color w:val="auto"/>
        </w:rPr>
      </w:pPr>
      <w:sdt>
        <w:sdtPr>
          <w:rPr>
            <w:rFonts w:cs="Segoe UI"/>
            <w:color w:val="auto"/>
          </w:rPr>
          <w:alias w:val="MA_Delivered_Narrative (Base.xlsx)"/>
          <w:tag w:val="Base.xlsx||"/>
          <w:id w:val="1965686670"/>
          <w:placeholder>
            <w:docPart w:val="66926D5B476E4044B69EE09DD22CEC8B"/>
          </w:placeholder>
          <w:showingPlcHdr/>
          <w:text w:multiLine="1"/>
        </w:sdtPr>
        <w:sdtContent>
          <w:r w:rsidR="00D217D8" w:rsidRPr="005C2C5D">
            <w:rPr>
              <w:rStyle w:val="PlaceholderText"/>
              <w:shd w:val="clear" w:color="auto" w:fill="FFFF99"/>
            </w:rPr>
            <w:t>MA_Delivered_Narrative</w:t>
          </w:r>
        </w:sdtContent>
      </w:sdt>
    </w:p>
    <w:sdt>
      <w:sdtPr>
        <w:rPr>
          <w:rFonts w:cs="Segoe UI"/>
          <w:color w:val="auto"/>
        </w:rPr>
        <w:alias w:val="MA_Construction (Base.xlsm)"/>
        <w:tag w:val="Base.xlsm||"/>
        <w:id w:val="1278832746"/>
        <w:placeholder>
          <w:docPart w:val="07409F2097C94CE88BF790EE6A51210B"/>
        </w:placeholder>
        <w:showingPlcHdr/>
      </w:sdtPr>
      <w:sdtContent>
        <w:p w14:paraId="0E6054D7" w14:textId="77777777" w:rsidR="00AD0980" w:rsidRPr="005C2C5D" w:rsidRDefault="00AD0980" w:rsidP="00AD0980">
          <w:pPr>
            <w:jc w:val="center"/>
            <w:rPr>
              <w:rFonts w:cs="Segoe UI"/>
              <w:color w:val="auto"/>
            </w:rPr>
          </w:pPr>
          <w:r w:rsidRPr="005C2C5D">
            <w:rPr>
              <w:rStyle w:val="PlaceholderText"/>
              <w:rFonts w:cs="Segoe UI"/>
              <w:color w:val="auto"/>
              <w:shd w:val="clear" w:color="auto" w:fill="FFFF99"/>
            </w:rPr>
            <w:t>MA_Construction</w:t>
          </w:r>
        </w:p>
      </w:sdtContent>
    </w:sdt>
    <w:p w14:paraId="26CD017E" w14:textId="3EF73E99" w:rsidR="003F26AE" w:rsidRPr="005C2C5D" w:rsidRDefault="003F26AE" w:rsidP="003F26AE">
      <w:pPr>
        <w:pStyle w:val="NOTES"/>
      </w:pPr>
      <w:r w:rsidRPr="005C2C5D">
        <w:t xml:space="preserve">NEW cONTENT CONTROL SUPPORTED BY ai NARRATIVE </w:t>
      </w:r>
      <w:r w:rsidR="00E33717" w:rsidRPr="005C2C5D">
        <w:t>WRITER</w:t>
      </w:r>
    </w:p>
    <w:sdt>
      <w:sdtPr>
        <w:rPr>
          <w:rFonts w:cs="Segoe UI"/>
          <w:color w:val="auto"/>
        </w:rPr>
        <w:alias w:val="MA_Construction_Narrative (Base.xlsx)"/>
        <w:tag w:val="Base.xlsx||"/>
        <w:id w:val="-1072350157"/>
        <w:placeholder>
          <w:docPart w:val="64E0C7BF80FF4B2CB705051C7EFCC7E8"/>
        </w:placeholder>
        <w:showingPlcHdr/>
        <w:text w:multiLine="1"/>
      </w:sdtPr>
      <w:sdtContent>
        <w:p w14:paraId="20A37368" w14:textId="14385913" w:rsidR="00E63258" w:rsidRPr="005C2C5D" w:rsidRDefault="00D217D8" w:rsidP="00CE7B79">
          <w:pPr>
            <w:rPr>
              <w:rFonts w:cs="Segoe UI"/>
              <w:color w:val="auto"/>
            </w:rPr>
          </w:pPr>
          <w:r w:rsidRPr="005C2C5D">
            <w:rPr>
              <w:rStyle w:val="PlaceholderText"/>
              <w:shd w:val="clear" w:color="auto" w:fill="FFFF99"/>
            </w:rPr>
            <w:t>MA_Construction_Narrative</w:t>
          </w:r>
        </w:p>
      </w:sdtContent>
    </w:sdt>
    <w:p w14:paraId="48E9A45F" w14:textId="77777777" w:rsidR="00CC46CE" w:rsidRPr="005C2C5D" w:rsidRDefault="00CC46CE" w:rsidP="00CE7B79">
      <w:pPr>
        <w:rPr>
          <w:rFonts w:cs="Segoe UI"/>
          <w:color w:val="auto"/>
          <w:sz w:val="16"/>
          <w:szCs w:val="16"/>
        </w:rPr>
      </w:pPr>
    </w:p>
    <w:p w14:paraId="72C7C3F4" w14:textId="1550A24C" w:rsidR="00E63258" w:rsidRPr="005C2C5D" w:rsidRDefault="00E63258" w:rsidP="00E63258">
      <w:pPr>
        <w:pStyle w:val="Section1"/>
        <w:jc w:val="left"/>
      </w:pPr>
      <w:r w:rsidRPr="005C2C5D">
        <w:t>Section: CMA2 Market Analysis</w:t>
      </w:r>
    </w:p>
    <w:p w14:paraId="74B56BF6" w14:textId="119DD1C5" w:rsidR="00E63258" w:rsidRPr="005C2C5D" w:rsidRDefault="00E63258" w:rsidP="00E63258">
      <w:r w:rsidRPr="005C2C5D">
        <w:t>There are three new AI Narrative Writer content controls</w:t>
      </w:r>
      <w:r w:rsidR="00CC46CE" w:rsidRPr="005C2C5D">
        <w:t xml:space="preserve"> Market Analysis</w:t>
      </w:r>
      <w:r w:rsidRPr="005C2C5D">
        <w:t xml:space="preserve"> including:</w:t>
      </w:r>
    </w:p>
    <w:p w14:paraId="6EFBB42D" w14:textId="516EFB59" w:rsidR="00E63258" w:rsidRPr="005C2C5D" w:rsidRDefault="00E63258" w:rsidP="00E63258">
      <w:pPr>
        <w:pStyle w:val="ListParagraph"/>
        <w:numPr>
          <w:ilvl w:val="0"/>
          <w:numId w:val="38"/>
        </w:numPr>
      </w:pPr>
      <w:r w:rsidRPr="005C2C5D">
        <w:rPr>
          <w:b/>
          <w:bCs/>
        </w:rPr>
        <w:lastRenderedPageBreak/>
        <w:t>MA2_Summary_Narrative:</w:t>
      </w:r>
      <w:r w:rsidRPr="005C2C5D">
        <w:t xml:space="preserve"> This new content control replaces the </w:t>
      </w:r>
      <w:r w:rsidRPr="005C2C5D">
        <w:rPr>
          <w:color w:val="EE0000"/>
        </w:rPr>
        <w:t xml:space="preserve">red text </w:t>
      </w:r>
      <w:r w:rsidRPr="005C2C5D">
        <w:t xml:space="preserve">narrative blocks that explain key </w:t>
      </w:r>
      <w:proofErr w:type="gramStart"/>
      <w:r w:rsidRPr="005C2C5D">
        <w:t>supply</w:t>
      </w:r>
      <w:proofErr w:type="gramEnd"/>
      <w:r w:rsidRPr="005C2C5D">
        <w:t xml:space="preserve"> and demand statistics for the Market and Submarket. </w:t>
      </w:r>
    </w:p>
    <w:p w14:paraId="493C0D45" w14:textId="29AD78F3" w:rsidR="00E63258" w:rsidRPr="005C2C5D" w:rsidRDefault="00E63258" w:rsidP="00E63258">
      <w:pPr>
        <w:pStyle w:val="ListParagraph"/>
        <w:numPr>
          <w:ilvl w:val="0"/>
          <w:numId w:val="38"/>
        </w:numPr>
      </w:pPr>
      <w:r w:rsidRPr="005C2C5D">
        <w:rPr>
          <w:b/>
          <w:bCs/>
        </w:rPr>
        <w:t>MA2_Delivered_Narrative:</w:t>
      </w:r>
      <w:r w:rsidRPr="005C2C5D">
        <w:t xml:space="preserve"> This new content control provides a summary of recently delivered inventory.</w:t>
      </w:r>
    </w:p>
    <w:p w14:paraId="1FD5F1B3" w14:textId="7F05C02A" w:rsidR="00E63258" w:rsidRPr="005C2C5D" w:rsidRDefault="00E63258" w:rsidP="00E63258">
      <w:pPr>
        <w:pStyle w:val="ListParagraph"/>
        <w:numPr>
          <w:ilvl w:val="0"/>
          <w:numId w:val="38"/>
        </w:numPr>
        <w:spacing w:after="120"/>
        <w:contextualSpacing w:val="0"/>
      </w:pPr>
      <w:r w:rsidRPr="005C2C5D">
        <w:rPr>
          <w:b/>
          <w:bCs/>
        </w:rPr>
        <w:t>MA2_Construction_Narrative:</w:t>
      </w:r>
      <w:r w:rsidRPr="005C2C5D">
        <w:t xml:space="preserve"> This new content control provides a summary of under construction inventory.</w:t>
      </w:r>
    </w:p>
    <w:p w14:paraId="6DA62D80" w14:textId="54CB5CD6" w:rsidR="00E63258" w:rsidRPr="005C2C5D" w:rsidRDefault="00E63258" w:rsidP="005C2904">
      <w:pPr>
        <w:pBdr>
          <w:bottom w:val="single" w:sz="6" w:space="1" w:color="auto"/>
        </w:pBdr>
        <w:spacing w:after="240"/>
      </w:pPr>
      <w:r w:rsidRPr="005C2C5D">
        <w:t xml:space="preserve">The following replaces the CMA2 market analysis from the </w:t>
      </w:r>
      <w:r w:rsidRPr="005C2C5D">
        <w:rPr>
          <w:b/>
          <w:bCs/>
        </w:rPr>
        <w:t>Introduction</w:t>
      </w:r>
      <w:r w:rsidR="00E33717" w:rsidRPr="005C2C5D">
        <w:rPr>
          <w:b/>
          <w:bCs/>
        </w:rPr>
        <w:t xml:space="preserve"> paragraph</w:t>
      </w:r>
      <w:r w:rsidRPr="005C2C5D">
        <w:rPr>
          <w:b/>
          <w:bCs/>
        </w:rPr>
        <w:t xml:space="preserve"> through Deliveries</w:t>
      </w:r>
      <w:r w:rsidRPr="005C2C5D">
        <w:t xml:space="preserve">. </w:t>
      </w:r>
    </w:p>
    <w:p w14:paraId="4E1B518F" w14:textId="77777777" w:rsidR="00CC46CE" w:rsidRPr="005C2C5D" w:rsidRDefault="00CC46CE" w:rsidP="00CC46CE">
      <w:pPr>
        <w:pBdr>
          <w:bottom w:val="single" w:sz="6" w:space="1" w:color="auto"/>
        </w:pBdr>
        <w:spacing w:after="0"/>
      </w:pPr>
    </w:p>
    <w:p w14:paraId="56EDAF1E" w14:textId="77777777" w:rsidR="00CC46CE" w:rsidRPr="005C2C5D" w:rsidRDefault="00CC46CE" w:rsidP="00CC46CE">
      <w:pPr>
        <w:spacing w:after="0"/>
      </w:pPr>
    </w:p>
    <w:p w14:paraId="712C557B" w14:textId="4E777117" w:rsidR="007D1337" w:rsidRPr="005C2C5D" w:rsidRDefault="00000000" w:rsidP="005C2904">
      <w:pPr>
        <w:pStyle w:val="Heading2"/>
      </w:pPr>
      <w:sdt>
        <w:sdtPr>
          <w:alias w:val="MA2_AnalysisType (Base.xlsm)"/>
          <w:tag w:val="Base.xlsm||"/>
          <w:id w:val="367495774"/>
          <w:placeholder>
            <w:docPart w:val="75CA6C6B42A34A0084B35D0574080D2A"/>
          </w:placeholder>
          <w:showingPlcHdr/>
          <w:text w:multiLine="1"/>
        </w:sdtPr>
        <w:sdtContent>
          <w:r w:rsidR="007D1337" w:rsidRPr="005C2C5D">
            <w:rPr>
              <w:rStyle w:val="PlaceholderText"/>
              <w:color w:val="004C7F" w:themeColor="text2"/>
              <w:shd w:val="clear" w:color="auto" w:fill="FFFF99"/>
            </w:rPr>
            <w:t>MA2_AnalysisType</w:t>
          </w:r>
        </w:sdtContent>
      </w:sdt>
      <w:r w:rsidR="007D1337" w:rsidRPr="005C2C5D">
        <w:t xml:space="preserve"> Market Analysis</w:t>
      </w:r>
    </w:p>
    <w:p w14:paraId="4CD8476B" w14:textId="77777777" w:rsidR="007D1337" w:rsidRPr="005C2C5D" w:rsidRDefault="007D1337" w:rsidP="007D1337">
      <w:r w:rsidRPr="005C2C5D">
        <w:t xml:space="preserve">In this section, market conditions influencing the subject’s </w:t>
      </w:r>
      <w:sdt>
        <w:sdtPr>
          <w:rPr>
            <w:shd w:val="clear" w:color="auto" w:fill="FFFF99"/>
          </w:rPr>
          <w:alias w:val="MA2_AnalysisType (Base.xlsm, Lowercase)"/>
          <w:tag w:val="Base.xlsm|2|"/>
          <w:id w:val="15825342"/>
          <w:placeholder>
            <w:docPart w:val="ACBEBFC10EC046EABAD1EBEADD6E0F78"/>
          </w:placeholder>
          <w:text w:multiLine="1"/>
        </w:sdtPr>
        <w:sdtContent>
          <w:r w:rsidRPr="005C2C5D">
            <w:rPr>
              <w:shd w:val="clear" w:color="auto" w:fill="FFFF99"/>
            </w:rPr>
            <w:t>ma2_analysistype</w:t>
          </w:r>
        </w:sdtContent>
      </w:sdt>
      <w:r w:rsidRPr="005C2C5D">
        <w:t xml:space="preserve"> component are analyzed. An overview of </w:t>
      </w:r>
      <w:sdt>
        <w:sdtPr>
          <w:rPr>
            <w:shd w:val="clear" w:color="auto" w:fill="FFFF99"/>
          </w:rPr>
          <w:alias w:val="MA2_AnalysisType (Base.xlsm, Lowercase)"/>
          <w:tag w:val="Base.xlsm|2|"/>
          <w:id w:val="1051661627"/>
          <w:placeholder>
            <w:docPart w:val="198E8A9B0D0B4C9F9D459F13404AB2C1"/>
          </w:placeholder>
          <w:text w:multiLine="1"/>
        </w:sdtPr>
        <w:sdtContent>
          <w:r w:rsidRPr="005C2C5D">
            <w:rPr>
              <w:shd w:val="clear" w:color="auto" w:fill="FFFF99"/>
            </w:rPr>
            <w:t>ma2_analysistype</w:t>
          </w:r>
        </w:sdtContent>
      </w:sdt>
      <w:r w:rsidRPr="005C2C5D">
        <w:t xml:space="preserve"> supply and demand conditions for </w:t>
      </w:r>
      <w:r w:rsidRPr="005C2C5D">
        <w:rPr>
          <w:rFonts w:cs="Segoe UI"/>
          <w:color w:val="auto"/>
        </w:rPr>
        <w:t>t</w:t>
      </w:r>
      <w:r w:rsidRPr="005C2C5D">
        <w:rPr>
          <w:rFonts w:cs="Segoe UI"/>
        </w:rPr>
        <w:t xml:space="preserve">he </w:t>
      </w:r>
      <w:sdt>
        <w:sdtPr>
          <w:rPr>
            <w:rFonts w:cs="Segoe UI"/>
          </w:rPr>
          <w:alias w:val="Subject_Market (Base.xlsm)"/>
          <w:tag w:val="Base.xlsm||"/>
          <w:id w:val="824478823"/>
          <w:placeholder>
            <w:docPart w:val="A2AD31ADAE8440A0BB9B2D7318AB84F4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market and</w:t>
      </w:r>
      <w:r w:rsidRPr="005C2C5D">
        <w:rPr>
          <w:rFonts w:cs="Segoe UI"/>
        </w:rPr>
        <w:t xml:space="preserve"> </w:t>
      </w:r>
      <w:sdt>
        <w:sdtPr>
          <w:rPr>
            <w:rFonts w:cs="Segoe UI"/>
          </w:rPr>
          <w:alias w:val="Subject_Submarket (Base.xlsm)"/>
          <w:tag w:val="Base.xlsm||"/>
          <w:id w:val="-1653218269"/>
          <w:placeholder>
            <w:docPart w:val="2BE909AC97A14A2D93F8145538AB9064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Subject_Submarket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 xml:space="preserve">submarket </w:t>
      </w:r>
      <w:proofErr w:type="gramStart"/>
      <w:r w:rsidRPr="005C2C5D">
        <w:rPr>
          <w:rFonts w:cs="Segoe UI"/>
          <w:color w:val="auto"/>
        </w:rPr>
        <w:t>are</w:t>
      </w:r>
      <w:proofErr w:type="gramEnd"/>
      <w:r w:rsidRPr="005C2C5D">
        <w:rPr>
          <w:rFonts w:cs="Segoe UI"/>
          <w:color w:val="auto"/>
        </w:rPr>
        <w:t xml:space="preserve"> presented</w:t>
      </w:r>
      <w:r w:rsidRPr="005C2C5D">
        <w:t xml:space="preserve">. Key supply and demand statistics for the most recent quarter, last year and historical averages over the past </w:t>
      </w:r>
      <w:sdt>
        <w:sdtPr>
          <w:alias w:val="MA2_AnalysisDepth (Base.xlsm)"/>
          <w:tag w:val="Base.xlsm||"/>
          <w:id w:val="-300237448"/>
          <w:placeholder>
            <w:docPart w:val="0E68BDA08B24428FACD9EF856A225DE8"/>
          </w:placeholder>
          <w:showingPlcHdr/>
          <w:text w:multiLine="1"/>
        </w:sdtPr>
        <w:sdtContent>
          <w:r w:rsidRPr="005C2C5D">
            <w:rPr>
              <w:shd w:val="clear" w:color="auto" w:fill="FFFF99"/>
            </w:rPr>
            <w:t>MA2_AnalysisDepth</w:t>
          </w:r>
        </w:sdtContent>
      </w:sdt>
      <w:r w:rsidRPr="005C2C5D">
        <w:t xml:space="preserve"> are summarized in the tables below. </w:t>
      </w:r>
    </w:p>
    <w:sdt>
      <w:sdtPr>
        <w:rPr>
          <w:rFonts w:eastAsia="Times New Roman" w:cs="Segoe UI"/>
        </w:rPr>
        <w:alias w:val="MA2_Summary (Base.xlsm)"/>
        <w:tag w:val="Base.xlsm||"/>
        <w:id w:val="1461766579"/>
        <w:placeholder>
          <w:docPart w:val="837970E1CF7D416385EE87C54958E252"/>
        </w:placeholder>
        <w:showingPlcHdr/>
      </w:sdtPr>
      <w:sdtContent>
        <w:p w14:paraId="2038B7E7" w14:textId="77777777" w:rsidR="007D1337" w:rsidRPr="005C2C5D" w:rsidRDefault="007D1337" w:rsidP="007D1337">
          <w:pPr>
            <w:jc w:val="center"/>
            <w:rPr>
              <w:rFonts w:eastAsia="Times New Roman" w:cs="Segoe UI"/>
            </w:rPr>
          </w:pPr>
          <w:r w:rsidRPr="005C2C5D">
            <w:rPr>
              <w:rStyle w:val="PlaceholderText"/>
              <w:rFonts w:eastAsia="Times New Roman" w:cs="Segoe UI"/>
              <w:color w:val="000000" w:themeColor="text1"/>
              <w:shd w:val="clear" w:color="auto" w:fill="FFFF99"/>
            </w:rPr>
            <w:t>MA2_Summary</w:t>
          </w:r>
        </w:p>
      </w:sdtContent>
    </w:sdt>
    <w:p w14:paraId="0E276503" w14:textId="257C7D5A" w:rsidR="005C2904" w:rsidRPr="005C2C5D" w:rsidRDefault="005C2904" w:rsidP="005C2904">
      <w:pPr>
        <w:pStyle w:val="NOTES"/>
      </w:pPr>
      <w:r w:rsidRPr="005C2C5D">
        <w:t xml:space="preserve">NEW cONTENT CONTROL SUPPORTED BY ai NARRATIVE </w:t>
      </w:r>
      <w:r w:rsidR="00E33717" w:rsidRPr="005C2C5D">
        <w:t>WRITER</w:t>
      </w:r>
    </w:p>
    <w:sdt>
      <w:sdtPr>
        <w:alias w:val="MA2_Summary_Narrative (Base.xlsx)"/>
        <w:tag w:val="Base.xlsx||"/>
        <w:id w:val="-618135475"/>
        <w:placeholder>
          <w:docPart w:val="E7CFB04FE58F4D9883F7630F7D6866C2"/>
        </w:placeholder>
        <w:showingPlcHdr/>
        <w:text w:multiLine="1"/>
      </w:sdtPr>
      <w:sdtContent>
        <w:p w14:paraId="03114EEF" w14:textId="4FDAA516" w:rsidR="003D2CE4" w:rsidRPr="005C2C5D" w:rsidRDefault="00AD0980" w:rsidP="007A2272">
          <w:r w:rsidRPr="005C2C5D">
            <w:rPr>
              <w:rStyle w:val="PlaceholderText"/>
              <w:shd w:val="clear" w:color="auto" w:fill="FFFF99"/>
            </w:rPr>
            <w:t>MA2_Summary_Narrative</w:t>
          </w:r>
        </w:p>
      </w:sdtContent>
    </w:sdt>
    <w:p w14:paraId="6582FF2D" w14:textId="77777777" w:rsidR="008B54B3" w:rsidRPr="005C2C5D" w:rsidRDefault="00000000" w:rsidP="008B54B3">
      <w:pPr>
        <w:pStyle w:val="Heading3"/>
      </w:pPr>
      <w:sdt>
        <w:sdtPr>
          <w:rPr>
            <w:rFonts w:cs="Arial"/>
          </w:rPr>
          <w:alias w:val="MA2_AnalysisType (Base.xlsm)"/>
          <w:tag w:val="Base.xlsm||"/>
          <w:id w:val="-975678082"/>
          <w:placeholder>
            <w:docPart w:val="ACB975BA891E4F98981BFC39ECCE5431"/>
          </w:placeholder>
          <w:showingPlcHdr/>
          <w:text w:multiLine="1"/>
        </w:sdtPr>
        <w:sdtContent>
          <w:r w:rsidR="008B54B3" w:rsidRPr="005C2C5D">
            <w:rPr>
              <w:rStyle w:val="PlaceholderText"/>
              <w:rFonts w:cs="Arial"/>
              <w:color w:val="000000" w:themeColor="text1"/>
              <w:shd w:val="clear" w:color="auto" w:fill="FFFF99"/>
            </w:rPr>
            <w:t>MA2_AnalysisType</w:t>
          </w:r>
        </w:sdtContent>
      </w:sdt>
      <w:r w:rsidR="008B54B3" w:rsidRPr="005C2C5D">
        <w:t xml:space="preserve"> Vacancy</w:t>
      </w:r>
    </w:p>
    <w:p w14:paraId="6D845110" w14:textId="77777777" w:rsidR="008B54B3" w:rsidRPr="005C2C5D" w:rsidRDefault="008B54B3" w:rsidP="008B54B3">
      <w:pPr>
        <w:keepNext/>
        <w:keepLines/>
        <w:rPr>
          <w:rFonts w:cs="Arial"/>
          <w:color w:val="auto"/>
        </w:rPr>
      </w:pPr>
      <w:r w:rsidRPr="005C2C5D">
        <w:rPr>
          <w:rFonts w:cs="Arial"/>
          <w:color w:val="auto"/>
        </w:rPr>
        <w:t xml:space="preserve">The following tables provide visual illustration of the long term and short term </w:t>
      </w:r>
      <w:sdt>
        <w:sdtPr>
          <w:rPr>
            <w:rFonts w:cs="Arial"/>
            <w:shd w:val="clear" w:color="auto" w:fill="FFFF99"/>
          </w:rPr>
          <w:alias w:val="MA2_AnalysisType (Base.xlsm, Lowercase)"/>
          <w:tag w:val="Base.xlsm|2|"/>
          <w:id w:val="6875529"/>
          <w:placeholder>
            <w:docPart w:val="F4DE4FED179C488B9F6932997602B2B4"/>
          </w:placeholder>
          <w:text w:multiLine="1"/>
        </w:sdtPr>
        <w:sdtContent>
          <w:r w:rsidRPr="005C2C5D">
            <w:rPr>
              <w:rFonts w:cs="Arial"/>
              <w:shd w:val="clear" w:color="auto" w:fill="FFFF99"/>
            </w:rPr>
            <w:t>ma2_analysistype</w:t>
          </w:r>
        </w:sdtContent>
      </w:sdt>
      <w:r w:rsidRPr="005C2C5D">
        <w:rPr>
          <w:rFonts w:cs="Arial"/>
          <w:color w:val="auto"/>
        </w:rPr>
        <w:t xml:space="preserve"> vacancy for </w:t>
      </w:r>
      <w:r w:rsidRPr="005C2C5D">
        <w:rPr>
          <w:rFonts w:cs="Segoe UI"/>
          <w:color w:val="auto"/>
        </w:rPr>
        <w:t>t</w:t>
      </w:r>
      <w:r w:rsidRPr="005C2C5D">
        <w:rPr>
          <w:rFonts w:cs="Segoe UI"/>
        </w:rPr>
        <w:t xml:space="preserve">he </w:t>
      </w:r>
      <w:sdt>
        <w:sdtPr>
          <w:rPr>
            <w:rFonts w:cs="Segoe UI"/>
          </w:rPr>
          <w:alias w:val="Subject_Market (Base.xlsm)"/>
          <w:tag w:val="Base.xlsm||"/>
          <w:id w:val="800813820"/>
          <w:placeholder>
            <w:docPart w:val="E7F90A9FB76E45AB9D1D1A47320FFBB1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market and</w:t>
      </w:r>
      <w:r w:rsidRPr="005C2C5D">
        <w:rPr>
          <w:rFonts w:cs="Segoe UI"/>
        </w:rPr>
        <w:t xml:space="preserve"> </w:t>
      </w:r>
      <w:sdt>
        <w:sdtPr>
          <w:rPr>
            <w:rFonts w:cs="Segoe UI"/>
          </w:rPr>
          <w:alias w:val="Subject_Submarket (Base.xlsm)"/>
          <w:tag w:val="Base.xlsm||"/>
          <w:id w:val="-1762210954"/>
          <w:placeholder>
            <w:docPart w:val="B1B82CBCBD244E278265CCDD7F970D93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Subject_Submarket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submarket.</w:t>
      </w:r>
    </w:p>
    <w:sdt>
      <w:sdtPr>
        <w:rPr>
          <w:color w:val="auto"/>
        </w:rPr>
        <w:alias w:val="MA2_Vacancy (Base.xlsm)"/>
        <w:tag w:val="Base.xlsm||"/>
        <w:id w:val="1681697451"/>
        <w:placeholder>
          <w:docPart w:val="23ECE745378744C8AEEFEEB34FCF7C8C"/>
        </w:placeholder>
        <w:showingPlcHdr/>
      </w:sdtPr>
      <w:sdtContent>
        <w:p w14:paraId="0826CC5A" w14:textId="77777777" w:rsidR="008B54B3" w:rsidRPr="005C2C5D" w:rsidRDefault="008B54B3" w:rsidP="008B54B3">
          <w:pPr>
            <w:jc w:val="center"/>
            <w:rPr>
              <w:color w:val="auto"/>
            </w:rPr>
          </w:pPr>
          <w:r w:rsidRPr="005C2C5D">
            <w:rPr>
              <w:rStyle w:val="PlaceholderText"/>
              <w:color w:val="auto"/>
              <w:shd w:val="clear" w:color="auto" w:fill="FFFF99"/>
            </w:rPr>
            <w:t>MA2_Vacancy</w:t>
          </w:r>
        </w:p>
      </w:sdtContent>
    </w:sdt>
    <w:p w14:paraId="537A3DC9" w14:textId="77777777" w:rsidR="008B54B3" w:rsidRPr="005C2C5D" w:rsidRDefault="00000000" w:rsidP="008B54B3">
      <w:pPr>
        <w:pStyle w:val="Heading3"/>
      </w:pPr>
      <w:sdt>
        <w:sdtPr>
          <w:rPr>
            <w:rFonts w:cs="Arial"/>
          </w:rPr>
          <w:alias w:val="MA2_AnalysisType (Base.xlsm)"/>
          <w:tag w:val="Base.xlsm||"/>
          <w:id w:val="-1448156340"/>
          <w:placeholder>
            <w:docPart w:val="BC49B8AAD4AA49EBB2FA254FF54A1E2E"/>
          </w:placeholder>
          <w:showingPlcHdr/>
          <w:text w:multiLine="1"/>
        </w:sdtPr>
        <w:sdtContent>
          <w:r w:rsidR="008B54B3" w:rsidRPr="005C2C5D">
            <w:rPr>
              <w:rStyle w:val="PlaceholderText"/>
              <w:rFonts w:cs="Arial"/>
              <w:color w:val="000000" w:themeColor="text1"/>
              <w:shd w:val="clear" w:color="auto" w:fill="FFFF99"/>
            </w:rPr>
            <w:t>MA2_AnalysisType</w:t>
          </w:r>
        </w:sdtContent>
      </w:sdt>
      <w:r w:rsidR="008B54B3" w:rsidRPr="005C2C5D">
        <w:t xml:space="preserve"> Rental Rates</w:t>
      </w:r>
    </w:p>
    <w:p w14:paraId="13A11E7D" w14:textId="77777777" w:rsidR="008B54B3" w:rsidRPr="005C2C5D" w:rsidRDefault="008B54B3" w:rsidP="008B54B3">
      <w:pPr>
        <w:keepNext/>
        <w:keepLines/>
        <w:rPr>
          <w:color w:val="auto"/>
        </w:rPr>
      </w:pPr>
      <w:r w:rsidRPr="005C2C5D">
        <w:rPr>
          <w:color w:val="auto"/>
        </w:rPr>
        <w:t xml:space="preserve">The following tables provide a visual illustration of rental </w:t>
      </w:r>
      <w:sdt>
        <w:sdtPr>
          <w:rPr>
            <w:rFonts w:cs="Arial"/>
            <w:shd w:val="clear" w:color="auto" w:fill="FFFF99"/>
          </w:rPr>
          <w:alias w:val="MA2_AnalysisType (Base.xlsm, Lowercase)"/>
          <w:tag w:val="Base.xlsm|2|"/>
          <w:id w:val="360943062"/>
          <w:placeholder>
            <w:docPart w:val="52E0E8A7CCBC4A9DB42DA594131233D7"/>
          </w:placeholder>
          <w:text w:multiLine="1"/>
        </w:sdtPr>
        <w:sdtContent>
          <w:r w:rsidRPr="005C2C5D">
            <w:rPr>
              <w:rFonts w:cs="Arial"/>
              <w:shd w:val="clear" w:color="auto" w:fill="FFFF99"/>
            </w:rPr>
            <w:t>ma2_analysistype</w:t>
          </w:r>
        </w:sdtContent>
      </w:sdt>
      <w:r w:rsidRPr="005C2C5D">
        <w:rPr>
          <w:color w:val="auto"/>
        </w:rPr>
        <w:t xml:space="preserve"> trends for </w:t>
      </w:r>
      <w:r w:rsidRPr="005C2C5D">
        <w:rPr>
          <w:rFonts w:cs="Segoe UI"/>
          <w:color w:val="auto"/>
        </w:rPr>
        <w:t>t</w:t>
      </w:r>
      <w:r w:rsidRPr="005C2C5D">
        <w:rPr>
          <w:rFonts w:cs="Segoe UI"/>
        </w:rPr>
        <w:t xml:space="preserve">he </w:t>
      </w:r>
      <w:sdt>
        <w:sdtPr>
          <w:rPr>
            <w:rFonts w:cs="Segoe UI"/>
          </w:rPr>
          <w:alias w:val="Subject_Market (Base.xlsm)"/>
          <w:tag w:val="Base.xlsm||"/>
          <w:id w:val="271286199"/>
          <w:placeholder>
            <w:docPart w:val="31DED4FEFE3342EBA94E3E9150A05120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market and</w:t>
      </w:r>
      <w:r w:rsidRPr="005C2C5D">
        <w:rPr>
          <w:rFonts w:cs="Segoe UI"/>
        </w:rPr>
        <w:t xml:space="preserve"> </w:t>
      </w:r>
      <w:sdt>
        <w:sdtPr>
          <w:rPr>
            <w:rFonts w:cs="Segoe UI"/>
          </w:rPr>
          <w:alias w:val="Subject_Submarket (Base.xlsm)"/>
          <w:tag w:val="Base.xlsm||"/>
          <w:id w:val="-437444534"/>
          <w:placeholder>
            <w:docPart w:val="45EE801946AB4316BBE4228CBCB1C516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Subject_Submarket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submarket</w:t>
      </w:r>
      <w:r w:rsidRPr="005C2C5D">
        <w:rPr>
          <w:color w:val="auto"/>
        </w:rPr>
        <w:t xml:space="preserve"> in the short and long term:</w:t>
      </w:r>
    </w:p>
    <w:sdt>
      <w:sdtPr>
        <w:rPr>
          <w:color w:val="auto"/>
        </w:rPr>
        <w:alias w:val="MA2_Rent (Base.xlsm)"/>
        <w:tag w:val="Base.xlsm||"/>
        <w:id w:val="-192386226"/>
        <w:placeholder>
          <w:docPart w:val="946D166E0086414CB117ACCAD8A4702B"/>
        </w:placeholder>
        <w:showingPlcHdr/>
      </w:sdtPr>
      <w:sdtContent>
        <w:p w14:paraId="271B6C6A" w14:textId="77777777" w:rsidR="008B54B3" w:rsidRPr="005C2C5D" w:rsidRDefault="008B54B3" w:rsidP="008B54B3">
          <w:pPr>
            <w:jc w:val="center"/>
            <w:rPr>
              <w:color w:val="auto"/>
            </w:rPr>
          </w:pPr>
          <w:r w:rsidRPr="005C2C5D">
            <w:rPr>
              <w:rStyle w:val="PlaceholderText"/>
              <w:color w:val="auto"/>
              <w:shd w:val="clear" w:color="auto" w:fill="FFFF99"/>
            </w:rPr>
            <w:t>MA2_Rent</w:t>
          </w:r>
        </w:p>
      </w:sdtContent>
    </w:sdt>
    <w:p w14:paraId="621AF187" w14:textId="77777777" w:rsidR="008B54B3" w:rsidRPr="005C2C5D" w:rsidRDefault="00000000" w:rsidP="008B54B3">
      <w:pPr>
        <w:pStyle w:val="Heading3"/>
      </w:pPr>
      <w:sdt>
        <w:sdtPr>
          <w:rPr>
            <w:rFonts w:cs="Arial"/>
          </w:rPr>
          <w:alias w:val="MA2_AnalysisType (Base.xlsm)"/>
          <w:tag w:val="Base.xlsm||"/>
          <w:id w:val="364416219"/>
          <w:placeholder>
            <w:docPart w:val="373853616D8947DAB4509400BB46AF0A"/>
          </w:placeholder>
          <w:showingPlcHdr/>
          <w:text w:multiLine="1"/>
        </w:sdtPr>
        <w:sdtContent>
          <w:r w:rsidR="008B54B3" w:rsidRPr="005C2C5D">
            <w:rPr>
              <w:rStyle w:val="PlaceholderText"/>
              <w:rFonts w:cs="Arial"/>
              <w:color w:val="000000" w:themeColor="text1"/>
              <w:shd w:val="clear" w:color="auto" w:fill="FFFF99"/>
            </w:rPr>
            <w:t>MA2_AnalysisType</w:t>
          </w:r>
        </w:sdtContent>
      </w:sdt>
      <w:r w:rsidR="008B54B3" w:rsidRPr="005C2C5D">
        <w:t xml:space="preserve"> Deliveries</w:t>
      </w:r>
    </w:p>
    <w:p w14:paraId="3EB0ABC6" w14:textId="77777777" w:rsidR="008B54B3" w:rsidRPr="005C2C5D" w:rsidRDefault="008B54B3" w:rsidP="008B54B3">
      <w:pPr>
        <w:rPr>
          <w:rFonts w:cs="Segoe UI"/>
          <w:color w:val="auto"/>
        </w:rPr>
      </w:pPr>
      <w:r w:rsidRPr="005C2C5D">
        <w:rPr>
          <w:color w:val="auto"/>
        </w:rPr>
        <w:t xml:space="preserve">The following tables provides the recently delivered and under construction </w:t>
      </w:r>
      <w:sdt>
        <w:sdtPr>
          <w:rPr>
            <w:rFonts w:cs="Arial"/>
            <w:shd w:val="clear" w:color="auto" w:fill="FFFF99"/>
          </w:rPr>
          <w:alias w:val="MA2_AnalysisType (Base.xlsm, Lowercase)"/>
          <w:tag w:val="Base.xlsm|2|"/>
          <w:id w:val="-705570930"/>
          <w:placeholder>
            <w:docPart w:val="9258AD11868042729C2B0ED174CC62C2"/>
          </w:placeholder>
          <w:text w:multiLine="1"/>
        </w:sdtPr>
        <w:sdtContent>
          <w:r w:rsidRPr="005C2C5D">
            <w:rPr>
              <w:rFonts w:cs="Arial"/>
              <w:shd w:val="clear" w:color="auto" w:fill="FFFF99"/>
            </w:rPr>
            <w:t>ma2_analysistype</w:t>
          </w:r>
        </w:sdtContent>
      </w:sdt>
      <w:r w:rsidRPr="005C2C5D">
        <w:rPr>
          <w:color w:val="auto"/>
        </w:rPr>
        <w:t xml:space="preserve"> supply for </w:t>
      </w:r>
      <w:r w:rsidRPr="005C2C5D">
        <w:rPr>
          <w:rFonts w:cs="Segoe UI"/>
          <w:color w:val="auto"/>
        </w:rPr>
        <w:t>t</w:t>
      </w:r>
      <w:r w:rsidRPr="005C2C5D">
        <w:rPr>
          <w:rFonts w:cs="Segoe UI"/>
        </w:rPr>
        <w:t xml:space="preserve">he </w:t>
      </w:r>
      <w:sdt>
        <w:sdtPr>
          <w:rPr>
            <w:rFonts w:cs="Segoe UI"/>
          </w:rPr>
          <w:alias w:val="Subject_Market (Base.xlsm)"/>
          <w:tag w:val="Base.xlsm||"/>
          <w:id w:val="682550522"/>
          <w:placeholder>
            <w:docPart w:val="B5A26CBF965A40D787474E9A7260D12F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market and</w:t>
      </w:r>
      <w:r w:rsidRPr="005C2C5D">
        <w:rPr>
          <w:rFonts w:cs="Segoe UI"/>
        </w:rPr>
        <w:t xml:space="preserve"> </w:t>
      </w:r>
      <w:sdt>
        <w:sdtPr>
          <w:rPr>
            <w:rFonts w:cs="Segoe UI"/>
          </w:rPr>
          <w:alias w:val="Subject_Submarket (Base.xlsm)"/>
          <w:tag w:val="Base.xlsm||"/>
          <w:id w:val="-1285967363"/>
          <w:placeholder>
            <w:docPart w:val="689BFBC2B7E94106A6D552A75EA06C01"/>
          </w:placeholder>
          <w:showingPlcHdr/>
          <w:text w:multiLine="1"/>
        </w:sdtPr>
        <w:sdtContent>
          <w:r w:rsidRPr="005C2C5D">
            <w:rPr>
              <w:rStyle w:val="PlaceholderText"/>
              <w:rFonts w:cs="Segoe UI"/>
              <w:color w:val="000000" w:themeColor="text1"/>
              <w:shd w:val="clear" w:color="auto" w:fill="FFFF99"/>
            </w:rPr>
            <w:t>Subject_Submarket</w:t>
          </w:r>
        </w:sdtContent>
      </w:sdt>
      <w:r w:rsidRPr="005C2C5D">
        <w:rPr>
          <w:rFonts w:cs="Segoe UI"/>
        </w:rPr>
        <w:t xml:space="preserve"> </w:t>
      </w:r>
      <w:r w:rsidRPr="005C2C5D">
        <w:rPr>
          <w:rFonts w:cs="Segoe UI"/>
          <w:color w:val="auto"/>
        </w:rPr>
        <w:t>submarket:</w:t>
      </w:r>
    </w:p>
    <w:sdt>
      <w:sdtPr>
        <w:rPr>
          <w:rFonts w:cs="Segoe UI"/>
          <w:color w:val="auto"/>
        </w:rPr>
        <w:alias w:val="MA2_Delivered (Base.xlsm)"/>
        <w:tag w:val="Base.xlsm||"/>
        <w:id w:val="1248691402"/>
        <w:placeholder>
          <w:docPart w:val="76C904334EFE4F668E42B07C0FFA73F4"/>
        </w:placeholder>
        <w:showingPlcHdr/>
      </w:sdtPr>
      <w:sdtContent>
        <w:p w14:paraId="1ABA9BB4" w14:textId="77777777" w:rsidR="008B54B3" w:rsidRPr="005C2C5D" w:rsidRDefault="008B54B3" w:rsidP="008B54B3">
          <w:pPr>
            <w:jc w:val="center"/>
            <w:rPr>
              <w:rFonts w:cs="Segoe UI"/>
              <w:color w:val="auto"/>
            </w:rPr>
          </w:pPr>
          <w:r w:rsidRPr="005C2C5D">
            <w:rPr>
              <w:rStyle w:val="PlaceholderText"/>
              <w:rFonts w:cs="Segoe UI"/>
              <w:color w:val="auto"/>
              <w:shd w:val="clear" w:color="auto" w:fill="FFFF99"/>
            </w:rPr>
            <w:t>MA2_Delivered</w:t>
          </w:r>
        </w:p>
      </w:sdtContent>
    </w:sdt>
    <w:p w14:paraId="2B8462B0" w14:textId="2C2F4C94" w:rsidR="00507B81" w:rsidRPr="005C2C5D" w:rsidRDefault="00507B81" w:rsidP="00507B81">
      <w:pPr>
        <w:pStyle w:val="NOTES"/>
      </w:pPr>
      <w:r w:rsidRPr="005C2C5D">
        <w:t xml:space="preserve">NEW cONTENT CONTROL SUPPORTED BY ai NARRATIVE </w:t>
      </w:r>
      <w:r w:rsidR="00E33717" w:rsidRPr="005C2C5D">
        <w:t>WRITER</w:t>
      </w:r>
    </w:p>
    <w:p w14:paraId="44A6FB1C" w14:textId="55F35E0D" w:rsidR="008B54B3" w:rsidRPr="005C2C5D" w:rsidRDefault="00000000" w:rsidP="008B54B3">
      <w:pPr>
        <w:rPr>
          <w:rFonts w:cs="Segoe UI"/>
          <w:color w:val="auto"/>
        </w:rPr>
      </w:pPr>
      <w:sdt>
        <w:sdtPr>
          <w:alias w:val="MA2_Delivered_Narrative (Base.xlsx)"/>
          <w:tag w:val="Base.xlsx||"/>
          <w:id w:val="547798031"/>
          <w:placeholder>
            <w:docPart w:val="B2477FF6EDBD4A51B17981442FB38B45"/>
          </w:placeholder>
          <w:showingPlcHdr/>
          <w:text w:multiLine="1"/>
        </w:sdtPr>
        <w:sdtContent>
          <w:r w:rsidR="008B54B3" w:rsidRPr="005C2C5D">
            <w:rPr>
              <w:rStyle w:val="PlaceholderText"/>
              <w:shd w:val="clear" w:color="auto" w:fill="FFFF99"/>
            </w:rPr>
            <w:t>MA2_Delivered_Narrative</w:t>
          </w:r>
        </w:sdtContent>
      </w:sdt>
    </w:p>
    <w:sdt>
      <w:sdtPr>
        <w:rPr>
          <w:rFonts w:cs="Segoe UI"/>
          <w:color w:val="auto"/>
        </w:rPr>
        <w:alias w:val="MA2_Construction (Base.xlsm)"/>
        <w:tag w:val="Base.xlsm||"/>
        <w:id w:val="-716891232"/>
        <w:placeholder>
          <w:docPart w:val="EE360111294E49E890F73297EED9A69B"/>
        </w:placeholder>
        <w:showingPlcHdr/>
      </w:sdtPr>
      <w:sdtContent>
        <w:p w14:paraId="03F41AE4" w14:textId="77777777" w:rsidR="008B54B3" w:rsidRPr="005C2C5D" w:rsidRDefault="008B54B3" w:rsidP="008B54B3">
          <w:pPr>
            <w:jc w:val="center"/>
            <w:rPr>
              <w:rFonts w:cs="Segoe UI"/>
              <w:color w:val="auto"/>
            </w:rPr>
          </w:pPr>
          <w:r w:rsidRPr="005C2C5D">
            <w:rPr>
              <w:rStyle w:val="PlaceholderText"/>
              <w:rFonts w:cs="Segoe UI"/>
              <w:color w:val="auto"/>
              <w:shd w:val="clear" w:color="auto" w:fill="FFFF99"/>
            </w:rPr>
            <w:t>MA2_Construction</w:t>
          </w:r>
        </w:p>
      </w:sdtContent>
    </w:sdt>
    <w:p w14:paraId="4216B13C" w14:textId="75D394C5" w:rsidR="00507B81" w:rsidRPr="005C2C5D" w:rsidRDefault="00507B81" w:rsidP="00507B81">
      <w:pPr>
        <w:pStyle w:val="NOTES"/>
      </w:pPr>
      <w:r w:rsidRPr="005C2C5D">
        <w:t xml:space="preserve">NEW cONTENT CONTROL SUPPORTED BY ai NARRATIVE </w:t>
      </w:r>
      <w:r w:rsidR="00E33717" w:rsidRPr="005C2C5D">
        <w:t>WRITER</w:t>
      </w:r>
    </w:p>
    <w:p w14:paraId="46B84FC7" w14:textId="4E19DADC" w:rsidR="008B54B3" w:rsidRPr="005C2C5D" w:rsidRDefault="00000000" w:rsidP="008B54B3">
      <w:sdt>
        <w:sdtPr>
          <w:alias w:val="MA2_Construction_Narrative (Base.xlsx)"/>
          <w:tag w:val="Base.xlsx||"/>
          <w:id w:val="2074921059"/>
          <w:placeholder>
            <w:docPart w:val="CEFEA7B8960144B48F1AB35E0E735D0B"/>
          </w:placeholder>
          <w:showingPlcHdr/>
          <w:text w:multiLine="1"/>
        </w:sdtPr>
        <w:sdtContent>
          <w:r w:rsidR="00F255BA" w:rsidRPr="005C2C5D">
            <w:rPr>
              <w:rStyle w:val="PlaceholderText"/>
              <w:shd w:val="clear" w:color="auto" w:fill="FFFF99"/>
            </w:rPr>
            <w:t>MA2_Construction_Narrative</w:t>
          </w:r>
        </w:sdtContent>
      </w:sdt>
    </w:p>
    <w:p w14:paraId="6E538F73" w14:textId="77777777" w:rsidR="00CC46CE" w:rsidRPr="005C2C5D" w:rsidRDefault="00CC46CE" w:rsidP="00AA48CE"/>
    <w:p w14:paraId="7F921260" w14:textId="77777777" w:rsidR="00CC46CE" w:rsidRPr="005C2C5D" w:rsidRDefault="00CC46CE" w:rsidP="008B54B3">
      <w:pPr>
        <w:rPr>
          <w:rFonts w:cs="Segoe UI"/>
          <w:color w:val="auto"/>
        </w:rPr>
      </w:pPr>
    </w:p>
    <w:p w14:paraId="1EA14DB6" w14:textId="77777777" w:rsidR="005C2904" w:rsidRPr="005C2C5D" w:rsidRDefault="005C2904" w:rsidP="005C2904">
      <w:pPr>
        <w:pStyle w:val="Heading2"/>
      </w:pPr>
      <w:r w:rsidRPr="005C2C5D">
        <w:t>Section: Commercial Rent Roll Analysis</w:t>
      </w:r>
    </w:p>
    <w:p w14:paraId="79B5B289" w14:textId="68637FFA" w:rsidR="005C2904" w:rsidRPr="005C2C5D" w:rsidRDefault="005C2904" w:rsidP="005C2904">
      <w:pPr>
        <w:pBdr>
          <w:bottom w:val="single" w:sz="6" w:space="1" w:color="auto"/>
        </w:pBdr>
      </w:pPr>
      <w:r w:rsidRPr="005C2C5D">
        <w:t xml:space="preserve">This content control replaces the </w:t>
      </w:r>
      <w:r w:rsidRPr="005C2C5D">
        <w:rPr>
          <w:color w:val="EE0000"/>
        </w:rPr>
        <w:t>red text</w:t>
      </w:r>
      <w:r w:rsidRPr="005C2C5D">
        <w:t xml:space="preserve"> discussion for the subject’s rent roll analysis. This is compatible with both the multi-tenant and single-tenant scenarios. </w:t>
      </w:r>
    </w:p>
    <w:p w14:paraId="39E4A548" w14:textId="77777777" w:rsidR="00A914FE" w:rsidRPr="005C2C5D" w:rsidRDefault="00A914FE" w:rsidP="00A914FE">
      <w:pPr>
        <w:pBdr>
          <w:bottom w:val="single" w:sz="6" w:space="1" w:color="auto"/>
        </w:pBdr>
        <w:spacing w:after="0"/>
      </w:pPr>
    </w:p>
    <w:p w14:paraId="4A8F1D24" w14:textId="77777777" w:rsidR="005C2904" w:rsidRPr="005C2C5D" w:rsidRDefault="005C2904" w:rsidP="005C2904">
      <w:pPr>
        <w:rPr>
          <w:b/>
          <w:bCs/>
        </w:rPr>
      </w:pPr>
      <w:r w:rsidRPr="005C2C5D">
        <w:rPr>
          <w:b/>
          <w:bCs/>
        </w:rPr>
        <w:lastRenderedPageBreak/>
        <w:t>New Content Control</w:t>
      </w:r>
    </w:p>
    <w:p w14:paraId="6F5DD327" w14:textId="7FEE0C87" w:rsidR="005C2904" w:rsidRPr="005C2C5D" w:rsidRDefault="005C2904" w:rsidP="005C2904">
      <w:pPr>
        <w:pStyle w:val="NOTES"/>
      </w:pPr>
      <w:r w:rsidRPr="005C2C5D">
        <w:t xml:space="preserve">NEW cONTENT CONTROL SUPPORTED BY ai NARRATIVE </w:t>
      </w:r>
      <w:r w:rsidR="00E33717" w:rsidRPr="005C2C5D">
        <w:t>WRITER</w:t>
      </w:r>
    </w:p>
    <w:sdt>
      <w:sdtPr>
        <w:alias w:val="IA_RentRoll_Comment (Base.xlsx)"/>
        <w:tag w:val="Base.xlsx||"/>
        <w:id w:val="923769414"/>
        <w:placeholder>
          <w:docPart w:val="C7DF4F5F56AB459EA952793A2654ED6F"/>
        </w:placeholder>
        <w:showingPlcHdr/>
        <w:text w:multiLine="1"/>
      </w:sdtPr>
      <w:sdtContent>
        <w:p w14:paraId="7D7A80A4" w14:textId="68945CF8" w:rsidR="005C2904" w:rsidRPr="005C2C5D" w:rsidRDefault="00E33717" w:rsidP="00AA48CE">
          <w:r w:rsidRPr="005C2C5D">
            <w:rPr>
              <w:rStyle w:val="PlaceholderText"/>
              <w:shd w:val="clear" w:color="auto" w:fill="FFFF99"/>
            </w:rPr>
            <w:t>IA_RentRoll_Comment</w:t>
          </w:r>
        </w:p>
      </w:sdtContent>
    </w:sdt>
    <w:p w14:paraId="0099B9AF" w14:textId="77777777" w:rsidR="005C2904" w:rsidRPr="005C2C5D" w:rsidRDefault="005C2904" w:rsidP="005C2904">
      <w:pPr>
        <w:pStyle w:val="Heading3"/>
      </w:pPr>
      <w:r w:rsidRPr="005C2C5D">
        <w:t>Replace the Highlighted Area with New Content Control:</w:t>
      </w:r>
    </w:p>
    <w:p w14:paraId="487F4A94" w14:textId="7F077C0B" w:rsidR="005C2904" w:rsidRPr="005C2C5D" w:rsidRDefault="00E33717" w:rsidP="005C2904">
      <w:r w:rsidRPr="005C2C5D">
        <w:drawing>
          <wp:inline distT="0" distB="0" distL="0" distR="0" wp14:anchorId="5D2EB498" wp14:editId="576E3D3A">
            <wp:extent cx="6675120" cy="4122420"/>
            <wp:effectExtent l="19050" t="19050" r="11430" b="11430"/>
            <wp:docPr id="10197915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9151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41224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88EF" w14:textId="0259C24A" w:rsidR="005C2904" w:rsidRPr="005C2C5D" w:rsidRDefault="005C2904" w:rsidP="005C2904">
      <w:pPr>
        <w:pStyle w:val="Heading2"/>
      </w:pPr>
      <w:r w:rsidRPr="005C2C5D">
        <w:br w:type="page"/>
      </w:r>
    </w:p>
    <w:p w14:paraId="3C035F82" w14:textId="3B8A011D" w:rsidR="00A06478" w:rsidRPr="005C2C5D" w:rsidRDefault="00AE7D3F" w:rsidP="005C2904">
      <w:pPr>
        <w:pStyle w:val="Heading2"/>
      </w:pPr>
      <w:r w:rsidRPr="005C2C5D">
        <w:lastRenderedPageBreak/>
        <w:t xml:space="preserve">Section: </w:t>
      </w:r>
      <w:r w:rsidR="00A06478" w:rsidRPr="005C2C5D">
        <w:t>Capitalization Rate</w:t>
      </w:r>
      <w:r w:rsidRPr="005C2C5D">
        <w:t xml:space="preserve"> - National Survey</w:t>
      </w:r>
    </w:p>
    <w:p w14:paraId="621A7172" w14:textId="23280432" w:rsidR="00AE7D3F" w:rsidRPr="005C2C5D" w:rsidRDefault="00AE7D3F" w:rsidP="00AE7D3F">
      <w:pPr>
        <w:pBdr>
          <w:bottom w:val="single" w:sz="6" w:space="1" w:color="auto"/>
        </w:pBdr>
      </w:pPr>
      <w:r w:rsidRPr="005C2C5D">
        <w:t xml:space="preserve">This content control replaces the </w:t>
      </w:r>
      <w:r w:rsidRPr="005C2C5D">
        <w:rPr>
          <w:color w:val="EE0000"/>
        </w:rPr>
        <w:t>red text</w:t>
      </w:r>
      <w:r w:rsidRPr="005C2C5D">
        <w:t xml:space="preserve"> discussion for the PwC National Investor capitalization rate trends.</w:t>
      </w:r>
    </w:p>
    <w:p w14:paraId="3C2EE0B5" w14:textId="77777777" w:rsidR="00A914FE" w:rsidRPr="005C2C5D" w:rsidRDefault="00A914FE" w:rsidP="00AE7D3F">
      <w:pPr>
        <w:pBdr>
          <w:bottom w:val="single" w:sz="6" w:space="1" w:color="auto"/>
        </w:pBdr>
      </w:pPr>
    </w:p>
    <w:p w14:paraId="0E6C0B03" w14:textId="47217D7F" w:rsidR="00AE7D3F" w:rsidRPr="005C2C5D" w:rsidRDefault="00AE7D3F" w:rsidP="00AE7D3F">
      <w:pPr>
        <w:rPr>
          <w:b/>
          <w:bCs/>
        </w:rPr>
      </w:pPr>
      <w:r w:rsidRPr="005C2C5D">
        <w:rPr>
          <w:b/>
          <w:bCs/>
        </w:rPr>
        <w:t>New Content Control</w:t>
      </w:r>
    </w:p>
    <w:p w14:paraId="6C0650DC" w14:textId="068F0197" w:rsidR="00AE7D3F" w:rsidRPr="005C2C5D" w:rsidRDefault="00AE7D3F" w:rsidP="00AE7D3F">
      <w:pPr>
        <w:pStyle w:val="NOTES"/>
      </w:pPr>
      <w:r w:rsidRPr="005C2C5D">
        <w:t xml:space="preserve">NEW cONTENT CONTROL SUPPORTED BY ai NARRATIVE </w:t>
      </w:r>
      <w:r w:rsidR="00E33717" w:rsidRPr="005C2C5D">
        <w:t>WRITER</w:t>
      </w:r>
    </w:p>
    <w:sdt>
      <w:sdtPr>
        <w:alias w:val="IA_InvestorSurvey_Comment (Base.xlsx)"/>
        <w:tag w:val="Base.xlsx||"/>
        <w:id w:val="-184681048"/>
        <w:placeholder>
          <w:docPart w:val="855971E73AF64A5F9519A92518BD1123"/>
        </w:placeholder>
        <w:showingPlcHdr/>
        <w:text w:multiLine="1"/>
      </w:sdtPr>
      <w:sdtContent>
        <w:p w14:paraId="0A5FBBA9" w14:textId="394EE4F9" w:rsidR="008B54B3" w:rsidRPr="005C2C5D" w:rsidRDefault="00A06478" w:rsidP="007A2272">
          <w:r w:rsidRPr="005C2C5D">
            <w:rPr>
              <w:rStyle w:val="PlaceholderText"/>
              <w:shd w:val="clear" w:color="auto" w:fill="FFFF99"/>
            </w:rPr>
            <w:t>IA_InvestorSurvey_Comment</w:t>
          </w:r>
        </w:p>
      </w:sdtContent>
    </w:sdt>
    <w:p w14:paraId="671CECCB" w14:textId="01F8A978" w:rsidR="00AE7D3F" w:rsidRPr="005C2C5D" w:rsidRDefault="00AE7D3F" w:rsidP="00AE7D3F">
      <w:pPr>
        <w:pStyle w:val="Heading3"/>
      </w:pPr>
      <w:r w:rsidRPr="005C2C5D">
        <w:t>Replace the Highlighted Area</w:t>
      </w:r>
      <w:r w:rsidR="005C2904" w:rsidRPr="005C2C5D">
        <w:t xml:space="preserve"> with New Content Control</w:t>
      </w:r>
      <w:r w:rsidRPr="005C2C5D">
        <w:t>:</w:t>
      </w:r>
    </w:p>
    <w:p w14:paraId="66EF69B7" w14:textId="46FE39DB" w:rsidR="00AE7D3F" w:rsidRPr="005C2C5D" w:rsidRDefault="00AE7D3F" w:rsidP="007A2272">
      <w:r w:rsidRPr="005C2C5D">
        <w:drawing>
          <wp:inline distT="0" distB="0" distL="0" distR="0" wp14:anchorId="49451AFE" wp14:editId="1398D7A5">
            <wp:extent cx="6675120" cy="4388485"/>
            <wp:effectExtent l="19050" t="19050" r="11430" b="12065"/>
            <wp:docPr id="634428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42801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438848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E7D3F" w:rsidRPr="005C2C5D" w:rsidSect="00DA4B58">
      <w:headerReference w:type="default" r:id="rId21"/>
      <w:headerReference w:type="first" r:id="rId22"/>
      <w:pgSz w:w="12240" w:h="15840"/>
      <w:pgMar w:top="1008" w:right="864" w:bottom="864" w:left="86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DACA" w14:textId="77777777" w:rsidR="0016351D" w:rsidRDefault="0016351D" w:rsidP="003A26CD">
      <w:pPr>
        <w:spacing w:after="0"/>
      </w:pPr>
      <w:r>
        <w:separator/>
      </w:r>
    </w:p>
  </w:endnote>
  <w:endnote w:type="continuationSeparator" w:id="0">
    <w:p w14:paraId="30D698A4" w14:textId="77777777" w:rsidR="0016351D" w:rsidRDefault="0016351D" w:rsidP="003A26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9A1A" w14:textId="77777777" w:rsidR="00E33717" w:rsidRDefault="00E337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2399" w14:textId="4D9D612A" w:rsidR="007A2272" w:rsidRPr="00577121" w:rsidRDefault="007A2272" w:rsidP="00BB071E">
    <w:pPr>
      <w:pBdr>
        <w:top w:val="single" w:sz="4" w:space="1" w:color="004C7F" w:themeColor="text2"/>
      </w:pBdr>
      <w:rPr>
        <w:sz w:val="16"/>
        <w:szCs w:val="16"/>
      </w:rPr>
    </w:pPr>
    <w:r w:rsidRPr="00577121">
      <w:rPr>
        <w:sz w:val="16"/>
        <w:szCs w:val="16"/>
      </w:rPr>
      <w:t xml:space="preserve"> </w:t>
    </w:r>
    <w:r w:rsidRPr="00577121">
      <w:rPr>
        <w:sz w:val="16"/>
        <w:szCs w:val="16"/>
      </w:rPr>
      <w:ptab w:relativeTo="margin" w:alignment="center" w:leader="none"/>
    </w:r>
    <w:r w:rsidRPr="00577121">
      <w:rPr>
        <w:sz w:val="16"/>
        <w:szCs w:val="16"/>
      </w:rPr>
      <w:ptab w:relativeTo="margin" w:alignment="right" w:leader="none"/>
    </w:r>
    <w:r w:rsidRPr="00577121">
      <w:rPr>
        <w:sz w:val="16"/>
        <w:szCs w:val="16"/>
      </w:rPr>
      <w:fldChar w:fldCharType="begin"/>
    </w:r>
    <w:r w:rsidRPr="00577121">
      <w:rPr>
        <w:sz w:val="16"/>
        <w:szCs w:val="16"/>
      </w:rPr>
      <w:instrText xml:space="preserve"> PAGE   \* MERGEFORMAT </w:instrText>
    </w:r>
    <w:r w:rsidRPr="0057712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577121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03110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5F6B45B" w14:textId="3E569093" w:rsidR="00570492" w:rsidRPr="00570492" w:rsidRDefault="00570492">
        <w:pPr>
          <w:pStyle w:val="Footer"/>
          <w:jc w:val="right"/>
          <w:rPr>
            <w:sz w:val="16"/>
            <w:szCs w:val="16"/>
          </w:rPr>
        </w:pPr>
        <w:r w:rsidRPr="00570492">
          <w:rPr>
            <w:sz w:val="16"/>
            <w:szCs w:val="16"/>
          </w:rPr>
          <w:fldChar w:fldCharType="begin"/>
        </w:r>
        <w:r w:rsidRPr="00570492">
          <w:rPr>
            <w:sz w:val="16"/>
            <w:szCs w:val="16"/>
          </w:rPr>
          <w:instrText xml:space="preserve"> PAGE   \* MERGEFORMAT </w:instrText>
        </w:r>
        <w:r w:rsidRPr="00570492">
          <w:rPr>
            <w:sz w:val="16"/>
            <w:szCs w:val="16"/>
          </w:rPr>
          <w:fldChar w:fldCharType="separate"/>
        </w:r>
        <w:r w:rsidRPr="00570492">
          <w:rPr>
            <w:sz w:val="16"/>
            <w:szCs w:val="16"/>
          </w:rPr>
          <w:t>2</w:t>
        </w:r>
        <w:r w:rsidRPr="00570492">
          <w:rPr>
            <w:sz w:val="16"/>
            <w:szCs w:val="16"/>
          </w:rPr>
          <w:fldChar w:fldCharType="end"/>
        </w:r>
      </w:p>
    </w:sdtContent>
  </w:sdt>
  <w:p w14:paraId="5CBD1A2B" w14:textId="77777777" w:rsidR="007D1337" w:rsidRDefault="007D1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EB9A" w14:textId="77777777" w:rsidR="0016351D" w:rsidRDefault="0016351D" w:rsidP="003A26CD">
      <w:pPr>
        <w:spacing w:after="0"/>
      </w:pPr>
      <w:r>
        <w:separator/>
      </w:r>
    </w:p>
  </w:footnote>
  <w:footnote w:type="continuationSeparator" w:id="0">
    <w:p w14:paraId="33AEFDB1" w14:textId="77777777" w:rsidR="0016351D" w:rsidRDefault="0016351D" w:rsidP="003A26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A10B" w14:textId="77777777" w:rsidR="00E33717" w:rsidRDefault="00E337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2F19" w14:textId="77777777" w:rsidR="00E33717" w:rsidRDefault="00E337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780D" w14:textId="77777777" w:rsidR="007A2272" w:rsidRPr="00AC6862" w:rsidRDefault="007A2272" w:rsidP="008A3E20">
    <w:pPr>
      <w:pStyle w:val="Heading1"/>
    </w:pPr>
    <w:r>
      <w:t>Local Area Analysis</w:t>
    </w:r>
    <w:r>
      <w:ptab w:relativeTo="margin" w:alignment="right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3DE7" w14:textId="32559C75" w:rsidR="004F0BCE" w:rsidRPr="003A5071" w:rsidRDefault="00570492" w:rsidP="008A3E20">
    <w:pPr>
      <w:pStyle w:val="Heading1"/>
      <w:rPr>
        <w:b/>
        <w:color w:val="auto"/>
      </w:rPr>
    </w:pPr>
    <w:r w:rsidRPr="00570492">
      <w:t xml:space="preserve">VALCRE AI NARRATIVE WRITER INSTRUCTIONS </w:t>
    </w:r>
    <w:r w:rsidR="004F0BCE">
      <w:ptab w:relativeTo="margin" w:alignment="right" w:leader="none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2A6E" w14:textId="403D15AF" w:rsidR="004F0BCE" w:rsidRPr="006C7E44" w:rsidRDefault="00570492" w:rsidP="008A3E20">
    <w:pPr>
      <w:pStyle w:val="Heading1"/>
      <w:rPr>
        <w:b/>
        <w:color w:val="auto"/>
      </w:rPr>
    </w:pPr>
    <w:r w:rsidRPr="00570492">
      <w:t xml:space="preserve">AI NARRATIVE WRITER INSTRUCTIONS </w:t>
    </w:r>
    <w:r w:rsidR="004F0BC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DCF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FAEE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00E5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31A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9C72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4AB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46C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3A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8A4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88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06220"/>
    <w:multiLevelType w:val="hybridMultilevel"/>
    <w:tmpl w:val="89D06618"/>
    <w:lvl w:ilvl="0" w:tplc="11DEE62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16E49"/>
    <w:multiLevelType w:val="hybridMultilevel"/>
    <w:tmpl w:val="4640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2331D"/>
    <w:multiLevelType w:val="hybridMultilevel"/>
    <w:tmpl w:val="C660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9756A"/>
    <w:multiLevelType w:val="hybridMultilevel"/>
    <w:tmpl w:val="83A03B44"/>
    <w:lvl w:ilvl="0" w:tplc="FC004DD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384F4F"/>
    <w:multiLevelType w:val="hybridMultilevel"/>
    <w:tmpl w:val="3DC64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D954916"/>
    <w:multiLevelType w:val="hybridMultilevel"/>
    <w:tmpl w:val="4D787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EC3911"/>
    <w:multiLevelType w:val="hybridMultilevel"/>
    <w:tmpl w:val="E7EE21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704CBC"/>
    <w:multiLevelType w:val="hybridMultilevel"/>
    <w:tmpl w:val="CAB2AF0C"/>
    <w:lvl w:ilvl="0" w:tplc="0120A1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77365"/>
    <w:multiLevelType w:val="hybridMultilevel"/>
    <w:tmpl w:val="586487A4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</w:lvl>
  </w:abstractNum>
  <w:abstractNum w:abstractNumId="19" w15:restartNumberingAfterBreak="0">
    <w:nsid w:val="23BD34A2"/>
    <w:multiLevelType w:val="hybridMultilevel"/>
    <w:tmpl w:val="72F6C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D3B7B"/>
    <w:multiLevelType w:val="hybridMultilevel"/>
    <w:tmpl w:val="31B0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7B66CA"/>
    <w:multiLevelType w:val="hybridMultilevel"/>
    <w:tmpl w:val="28DA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3B7F60"/>
    <w:multiLevelType w:val="hybridMultilevel"/>
    <w:tmpl w:val="CA3E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B007C3"/>
    <w:multiLevelType w:val="hybridMultilevel"/>
    <w:tmpl w:val="60AAECCA"/>
    <w:lvl w:ilvl="0" w:tplc="B55C12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12734"/>
    <w:multiLevelType w:val="hybridMultilevel"/>
    <w:tmpl w:val="3D4E64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C32077"/>
    <w:multiLevelType w:val="hybridMultilevel"/>
    <w:tmpl w:val="46EC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80FC5"/>
    <w:multiLevelType w:val="hybridMultilevel"/>
    <w:tmpl w:val="5B44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705AEF"/>
    <w:multiLevelType w:val="hybridMultilevel"/>
    <w:tmpl w:val="30488BE8"/>
    <w:lvl w:ilvl="0" w:tplc="30DE2AE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A0207"/>
    <w:multiLevelType w:val="hybridMultilevel"/>
    <w:tmpl w:val="9C120F2A"/>
    <w:lvl w:ilvl="0" w:tplc="409ADF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329FB"/>
    <w:multiLevelType w:val="hybridMultilevel"/>
    <w:tmpl w:val="4B16FDCA"/>
    <w:lvl w:ilvl="0" w:tplc="FC004DDC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7C0395"/>
    <w:multiLevelType w:val="hybridMultilevel"/>
    <w:tmpl w:val="56F44C22"/>
    <w:lvl w:ilvl="0" w:tplc="F27CFF0E">
      <w:start w:val="1"/>
      <w:numFmt w:val="decimal"/>
      <w:lvlText w:val="%1."/>
      <w:lvlJc w:val="left"/>
      <w:pPr>
        <w:ind w:left="80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1" w15:restartNumberingAfterBreak="0">
    <w:nsid w:val="5CCB1481"/>
    <w:multiLevelType w:val="hybridMultilevel"/>
    <w:tmpl w:val="E7DEE3E0"/>
    <w:lvl w:ilvl="0" w:tplc="30DE2AE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D66F8"/>
    <w:multiLevelType w:val="hybridMultilevel"/>
    <w:tmpl w:val="C73E4D32"/>
    <w:lvl w:ilvl="0" w:tplc="0EB82E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F3247"/>
    <w:multiLevelType w:val="hybridMultilevel"/>
    <w:tmpl w:val="FE02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C4551"/>
    <w:multiLevelType w:val="hybridMultilevel"/>
    <w:tmpl w:val="C068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E5960"/>
    <w:multiLevelType w:val="hybridMultilevel"/>
    <w:tmpl w:val="17E89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06017"/>
    <w:multiLevelType w:val="hybridMultilevel"/>
    <w:tmpl w:val="3764497A"/>
    <w:lvl w:ilvl="0" w:tplc="30DE2AE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167DB"/>
    <w:multiLevelType w:val="hybridMultilevel"/>
    <w:tmpl w:val="F7A2C888"/>
    <w:lvl w:ilvl="0" w:tplc="30DE2AE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540047">
    <w:abstractNumId w:val="18"/>
  </w:num>
  <w:num w:numId="2" w16cid:durableId="889726027">
    <w:abstractNumId w:val="20"/>
  </w:num>
  <w:num w:numId="3" w16cid:durableId="1619799513">
    <w:abstractNumId w:val="27"/>
  </w:num>
  <w:num w:numId="4" w16cid:durableId="2076128032">
    <w:abstractNumId w:val="9"/>
  </w:num>
  <w:num w:numId="5" w16cid:durableId="607010374">
    <w:abstractNumId w:val="24"/>
  </w:num>
  <w:num w:numId="6" w16cid:durableId="1606839541">
    <w:abstractNumId w:val="14"/>
  </w:num>
  <w:num w:numId="7" w16cid:durableId="1005522173">
    <w:abstractNumId w:val="34"/>
  </w:num>
  <w:num w:numId="8" w16cid:durableId="60072038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41849243">
    <w:abstractNumId w:val="22"/>
  </w:num>
  <w:num w:numId="10" w16cid:durableId="751971305">
    <w:abstractNumId w:val="33"/>
  </w:num>
  <w:num w:numId="11" w16cid:durableId="284626023">
    <w:abstractNumId w:val="26"/>
  </w:num>
  <w:num w:numId="12" w16cid:durableId="849761325">
    <w:abstractNumId w:val="36"/>
  </w:num>
  <w:num w:numId="13" w16cid:durableId="842546545">
    <w:abstractNumId w:val="11"/>
  </w:num>
  <w:num w:numId="14" w16cid:durableId="108209713">
    <w:abstractNumId w:val="15"/>
  </w:num>
  <w:num w:numId="15" w16cid:durableId="1599169838">
    <w:abstractNumId w:val="31"/>
  </w:num>
  <w:num w:numId="16" w16cid:durableId="2094663736">
    <w:abstractNumId w:val="30"/>
  </w:num>
  <w:num w:numId="17" w16cid:durableId="1632250166">
    <w:abstractNumId w:val="28"/>
  </w:num>
  <w:num w:numId="18" w16cid:durableId="94324527">
    <w:abstractNumId w:val="17"/>
  </w:num>
  <w:num w:numId="19" w16cid:durableId="1446802990">
    <w:abstractNumId w:val="29"/>
  </w:num>
  <w:num w:numId="20" w16cid:durableId="864320264">
    <w:abstractNumId w:val="37"/>
  </w:num>
  <w:num w:numId="21" w16cid:durableId="809900637">
    <w:abstractNumId w:val="23"/>
  </w:num>
  <w:num w:numId="22" w16cid:durableId="20708766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7378600">
    <w:abstractNumId w:val="7"/>
  </w:num>
  <w:num w:numId="24" w16cid:durableId="313729664">
    <w:abstractNumId w:val="6"/>
  </w:num>
  <w:num w:numId="25" w16cid:durableId="930577842">
    <w:abstractNumId w:val="5"/>
  </w:num>
  <w:num w:numId="26" w16cid:durableId="906257995">
    <w:abstractNumId w:val="4"/>
  </w:num>
  <w:num w:numId="27" w16cid:durableId="1870482409">
    <w:abstractNumId w:val="8"/>
  </w:num>
  <w:num w:numId="28" w16cid:durableId="1295939715">
    <w:abstractNumId w:val="3"/>
  </w:num>
  <w:num w:numId="29" w16cid:durableId="1177308387">
    <w:abstractNumId w:val="2"/>
  </w:num>
  <w:num w:numId="30" w16cid:durableId="2047482946">
    <w:abstractNumId w:val="1"/>
  </w:num>
  <w:num w:numId="31" w16cid:durableId="1930843794">
    <w:abstractNumId w:val="0"/>
  </w:num>
  <w:num w:numId="32" w16cid:durableId="1630209897">
    <w:abstractNumId w:val="12"/>
  </w:num>
  <w:num w:numId="33" w16cid:durableId="423768895">
    <w:abstractNumId w:val="32"/>
  </w:num>
  <w:num w:numId="34" w16cid:durableId="1381707504">
    <w:abstractNumId w:val="13"/>
  </w:num>
  <w:num w:numId="35" w16cid:durableId="1585453801">
    <w:abstractNumId w:val="21"/>
  </w:num>
  <w:num w:numId="36" w16cid:durableId="1214586133">
    <w:abstractNumId w:val="10"/>
  </w:num>
  <w:num w:numId="37" w16cid:durableId="415325697">
    <w:abstractNumId w:val="16"/>
  </w:num>
  <w:num w:numId="38" w16cid:durableId="903099896">
    <w:abstractNumId w:val="25"/>
  </w:num>
  <w:num w:numId="39" w16cid:durableId="8021611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CD"/>
    <w:rsid w:val="00005406"/>
    <w:rsid w:val="00014948"/>
    <w:rsid w:val="000160DB"/>
    <w:rsid w:val="00022F53"/>
    <w:rsid w:val="0002602F"/>
    <w:rsid w:val="000451BA"/>
    <w:rsid w:val="000465D2"/>
    <w:rsid w:val="00046F37"/>
    <w:rsid w:val="00052DFC"/>
    <w:rsid w:val="00054173"/>
    <w:rsid w:val="00067C47"/>
    <w:rsid w:val="000762BD"/>
    <w:rsid w:val="00076565"/>
    <w:rsid w:val="000765A2"/>
    <w:rsid w:val="00080963"/>
    <w:rsid w:val="00094BF3"/>
    <w:rsid w:val="000A49C4"/>
    <w:rsid w:val="000A73D9"/>
    <w:rsid w:val="000B56CC"/>
    <w:rsid w:val="000B74CD"/>
    <w:rsid w:val="000C20E9"/>
    <w:rsid w:val="000C39A5"/>
    <w:rsid w:val="000C5EA2"/>
    <w:rsid w:val="000D6E1D"/>
    <w:rsid w:val="000D71AE"/>
    <w:rsid w:val="000F4E8B"/>
    <w:rsid w:val="00105196"/>
    <w:rsid w:val="00111520"/>
    <w:rsid w:val="001137AC"/>
    <w:rsid w:val="00115ABD"/>
    <w:rsid w:val="001175E2"/>
    <w:rsid w:val="00123C9E"/>
    <w:rsid w:val="001327A4"/>
    <w:rsid w:val="0013291E"/>
    <w:rsid w:val="00135128"/>
    <w:rsid w:val="0014552B"/>
    <w:rsid w:val="00145A82"/>
    <w:rsid w:val="001500F8"/>
    <w:rsid w:val="001534E9"/>
    <w:rsid w:val="0016351D"/>
    <w:rsid w:val="00164F52"/>
    <w:rsid w:val="00171300"/>
    <w:rsid w:val="001743A9"/>
    <w:rsid w:val="001855B3"/>
    <w:rsid w:val="001878B5"/>
    <w:rsid w:val="0019526C"/>
    <w:rsid w:val="001A6F62"/>
    <w:rsid w:val="001B40B0"/>
    <w:rsid w:val="001B6E1D"/>
    <w:rsid w:val="001B7825"/>
    <w:rsid w:val="001B7B7B"/>
    <w:rsid w:val="001C107E"/>
    <w:rsid w:val="001C5228"/>
    <w:rsid w:val="001D503F"/>
    <w:rsid w:val="001E1523"/>
    <w:rsid w:val="0020161E"/>
    <w:rsid w:val="00201EDD"/>
    <w:rsid w:val="00203F44"/>
    <w:rsid w:val="0023086B"/>
    <w:rsid w:val="00233F02"/>
    <w:rsid w:val="00237C01"/>
    <w:rsid w:val="00242662"/>
    <w:rsid w:val="00252318"/>
    <w:rsid w:val="00257485"/>
    <w:rsid w:val="00260ACB"/>
    <w:rsid w:val="00264989"/>
    <w:rsid w:val="00265366"/>
    <w:rsid w:val="002733C4"/>
    <w:rsid w:val="00275B52"/>
    <w:rsid w:val="00275F18"/>
    <w:rsid w:val="00287B68"/>
    <w:rsid w:val="002948C4"/>
    <w:rsid w:val="00295059"/>
    <w:rsid w:val="00296F33"/>
    <w:rsid w:val="002A3E17"/>
    <w:rsid w:val="002A639E"/>
    <w:rsid w:val="002B37B4"/>
    <w:rsid w:val="002B39ED"/>
    <w:rsid w:val="002B572C"/>
    <w:rsid w:val="002B592D"/>
    <w:rsid w:val="002C1075"/>
    <w:rsid w:val="002D3022"/>
    <w:rsid w:val="002E401A"/>
    <w:rsid w:val="002F0073"/>
    <w:rsid w:val="002F65A6"/>
    <w:rsid w:val="002F77F3"/>
    <w:rsid w:val="003200EC"/>
    <w:rsid w:val="0032776D"/>
    <w:rsid w:val="003313AF"/>
    <w:rsid w:val="00347E1B"/>
    <w:rsid w:val="00351E36"/>
    <w:rsid w:val="0035615C"/>
    <w:rsid w:val="00357B55"/>
    <w:rsid w:val="00360CA4"/>
    <w:rsid w:val="00371C0D"/>
    <w:rsid w:val="00372089"/>
    <w:rsid w:val="00372245"/>
    <w:rsid w:val="003731FE"/>
    <w:rsid w:val="0038010A"/>
    <w:rsid w:val="003A26CD"/>
    <w:rsid w:val="003A5E10"/>
    <w:rsid w:val="003A6A71"/>
    <w:rsid w:val="003B02CF"/>
    <w:rsid w:val="003B3D68"/>
    <w:rsid w:val="003C2911"/>
    <w:rsid w:val="003C7983"/>
    <w:rsid w:val="003D1BA8"/>
    <w:rsid w:val="003D24BF"/>
    <w:rsid w:val="003D2CE4"/>
    <w:rsid w:val="003D3DE4"/>
    <w:rsid w:val="003D7801"/>
    <w:rsid w:val="003E2192"/>
    <w:rsid w:val="003E283C"/>
    <w:rsid w:val="003F104E"/>
    <w:rsid w:val="003F26AE"/>
    <w:rsid w:val="003F334B"/>
    <w:rsid w:val="00400223"/>
    <w:rsid w:val="00401D3F"/>
    <w:rsid w:val="0040428D"/>
    <w:rsid w:val="00406B71"/>
    <w:rsid w:val="00413528"/>
    <w:rsid w:val="004235A7"/>
    <w:rsid w:val="00425A7B"/>
    <w:rsid w:val="00431802"/>
    <w:rsid w:val="004320A8"/>
    <w:rsid w:val="0043430E"/>
    <w:rsid w:val="00434FDB"/>
    <w:rsid w:val="0044000B"/>
    <w:rsid w:val="00442D68"/>
    <w:rsid w:val="00442FE3"/>
    <w:rsid w:val="00444B74"/>
    <w:rsid w:val="004450FF"/>
    <w:rsid w:val="00445CDD"/>
    <w:rsid w:val="00451CF9"/>
    <w:rsid w:val="00452450"/>
    <w:rsid w:val="00456737"/>
    <w:rsid w:val="00461967"/>
    <w:rsid w:val="00471795"/>
    <w:rsid w:val="0047369A"/>
    <w:rsid w:val="0048381A"/>
    <w:rsid w:val="00487EFC"/>
    <w:rsid w:val="00492100"/>
    <w:rsid w:val="00492D29"/>
    <w:rsid w:val="0049623F"/>
    <w:rsid w:val="004B1FC0"/>
    <w:rsid w:val="004C2731"/>
    <w:rsid w:val="004C30BB"/>
    <w:rsid w:val="004C5674"/>
    <w:rsid w:val="004C6108"/>
    <w:rsid w:val="004D087D"/>
    <w:rsid w:val="004D3D4E"/>
    <w:rsid w:val="004D4826"/>
    <w:rsid w:val="004E0BBC"/>
    <w:rsid w:val="004E16CB"/>
    <w:rsid w:val="004E49C7"/>
    <w:rsid w:val="004F0BCE"/>
    <w:rsid w:val="004F2340"/>
    <w:rsid w:val="004F3184"/>
    <w:rsid w:val="004F7AB4"/>
    <w:rsid w:val="00500D61"/>
    <w:rsid w:val="00507B81"/>
    <w:rsid w:val="00511969"/>
    <w:rsid w:val="00511AA5"/>
    <w:rsid w:val="00523BEA"/>
    <w:rsid w:val="00524F84"/>
    <w:rsid w:val="005264FF"/>
    <w:rsid w:val="0055174A"/>
    <w:rsid w:val="00552816"/>
    <w:rsid w:val="0055338C"/>
    <w:rsid w:val="00555693"/>
    <w:rsid w:val="00570492"/>
    <w:rsid w:val="00573616"/>
    <w:rsid w:val="0057553A"/>
    <w:rsid w:val="005829D4"/>
    <w:rsid w:val="005A46A2"/>
    <w:rsid w:val="005A4E69"/>
    <w:rsid w:val="005B0C61"/>
    <w:rsid w:val="005B0CB2"/>
    <w:rsid w:val="005B51A5"/>
    <w:rsid w:val="005C2904"/>
    <w:rsid w:val="005C2C5D"/>
    <w:rsid w:val="005D3096"/>
    <w:rsid w:val="005D35C2"/>
    <w:rsid w:val="005D5B5C"/>
    <w:rsid w:val="005E5F62"/>
    <w:rsid w:val="005F6BDD"/>
    <w:rsid w:val="00603AF3"/>
    <w:rsid w:val="006174C3"/>
    <w:rsid w:val="00634953"/>
    <w:rsid w:val="00636977"/>
    <w:rsid w:val="006419AD"/>
    <w:rsid w:val="00642A23"/>
    <w:rsid w:val="006477FB"/>
    <w:rsid w:val="00664907"/>
    <w:rsid w:val="00670061"/>
    <w:rsid w:val="00674230"/>
    <w:rsid w:val="006819C5"/>
    <w:rsid w:val="00682189"/>
    <w:rsid w:val="006A1076"/>
    <w:rsid w:val="006A1CDB"/>
    <w:rsid w:val="006B289F"/>
    <w:rsid w:val="006B42C7"/>
    <w:rsid w:val="006C3E2B"/>
    <w:rsid w:val="006D44B7"/>
    <w:rsid w:val="006E6F9B"/>
    <w:rsid w:val="006F0CB4"/>
    <w:rsid w:val="006F30E0"/>
    <w:rsid w:val="006F5764"/>
    <w:rsid w:val="00705E76"/>
    <w:rsid w:val="00710569"/>
    <w:rsid w:val="00713B49"/>
    <w:rsid w:val="00717285"/>
    <w:rsid w:val="0072229A"/>
    <w:rsid w:val="007226BE"/>
    <w:rsid w:val="00734EF7"/>
    <w:rsid w:val="00736768"/>
    <w:rsid w:val="00743626"/>
    <w:rsid w:val="00750308"/>
    <w:rsid w:val="007512A0"/>
    <w:rsid w:val="00753FA5"/>
    <w:rsid w:val="00757813"/>
    <w:rsid w:val="00781948"/>
    <w:rsid w:val="00793F77"/>
    <w:rsid w:val="007A2272"/>
    <w:rsid w:val="007A7926"/>
    <w:rsid w:val="007B0099"/>
    <w:rsid w:val="007B7A58"/>
    <w:rsid w:val="007C022F"/>
    <w:rsid w:val="007C7C14"/>
    <w:rsid w:val="007D1337"/>
    <w:rsid w:val="007D167C"/>
    <w:rsid w:val="007D1756"/>
    <w:rsid w:val="007E17DE"/>
    <w:rsid w:val="007E1A00"/>
    <w:rsid w:val="007E29AB"/>
    <w:rsid w:val="007E3D92"/>
    <w:rsid w:val="007F0C98"/>
    <w:rsid w:val="007F764F"/>
    <w:rsid w:val="008005D4"/>
    <w:rsid w:val="0080434E"/>
    <w:rsid w:val="00811E02"/>
    <w:rsid w:val="00824FA8"/>
    <w:rsid w:val="00826D87"/>
    <w:rsid w:val="00831BDC"/>
    <w:rsid w:val="008372BA"/>
    <w:rsid w:val="00851B4E"/>
    <w:rsid w:val="00876876"/>
    <w:rsid w:val="00877D3D"/>
    <w:rsid w:val="0088101C"/>
    <w:rsid w:val="00882E55"/>
    <w:rsid w:val="008A3E20"/>
    <w:rsid w:val="008A5868"/>
    <w:rsid w:val="008B0B73"/>
    <w:rsid w:val="008B2305"/>
    <w:rsid w:val="008B3E87"/>
    <w:rsid w:val="008B54B3"/>
    <w:rsid w:val="008B7A44"/>
    <w:rsid w:val="008C4B0A"/>
    <w:rsid w:val="008F3C04"/>
    <w:rsid w:val="009038AF"/>
    <w:rsid w:val="00916726"/>
    <w:rsid w:val="009259A7"/>
    <w:rsid w:val="00930C88"/>
    <w:rsid w:val="0093367D"/>
    <w:rsid w:val="00935A3A"/>
    <w:rsid w:val="00946A79"/>
    <w:rsid w:val="009707EA"/>
    <w:rsid w:val="0097432D"/>
    <w:rsid w:val="00983F37"/>
    <w:rsid w:val="009843CA"/>
    <w:rsid w:val="0099637F"/>
    <w:rsid w:val="009B25EB"/>
    <w:rsid w:val="009B7F7D"/>
    <w:rsid w:val="009C6F22"/>
    <w:rsid w:val="009D268E"/>
    <w:rsid w:val="009D3C31"/>
    <w:rsid w:val="009E12A8"/>
    <w:rsid w:val="009E6089"/>
    <w:rsid w:val="009E69DE"/>
    <w:rsid w:val="00A05440"/>
    <w:rsid w:val="00A05BFD"/>
    <w:rsid w:val="00A06478"/>
    <w:rsid w:val="00A11467"/>
    <w:rsid w:val="00A11BF6"/>
    <w:rsid w:val="00A1702B"/>
    <w:rsid w:val="00A2320A"/>
    <w:rsid w:val="00A334E6"/>
    <w:rsid w:val="00A348A4"/>
    <w:rsid w:val="00A47CE6"/>
    <w:rsid w:val="00A50E47"/>
    <w:rsid w:val="00A52AEC"/>
    <w:rsid w:val="00A54343"/>
    <w:rsid w:val="00A54459"/>
    <w:rsid w:val="00A62C0C"/>
    <w:rsid w:val="00A62DE9"/>
    <w:rsid w:val="00A63A94"/>
    <w:rsid w:val="00A90511"/>
    <w:rsid w:val="00A914FE"/>
    <w:rsid w:val="00A91934"/>
    <w:rsid w:val="00A92D45"/>
    <w:rsid w:val="00A968D7"/>
    <w:rsid w:val="00AA151C"/>
    <w:rsid w:val="00AA48CE"/>
    <w:rsid w:val="00AA6E44"/>
    <w:rsid w:val="00AB0E9D"/>
    <w:rsid w:val="00AB652F"/>
    <w:rsid w:val="00AC2ECE"/>
    <w:rsid w:val="00AC6B5A"/>
    <w:rsid w:val="00AC7AC5"/>
    <w:rsid w:val="00AD08A2"/>
    <w:rsid w:val="00AD0980"/>
    <w:rsid w:val="00AD4950"/>
    <w:rsid w:val="00AD4AF3"/>
    <w:rsid w:val="00AD72BA"/>
    <w:rsid w:val="00AE4560"/>
    <w:rsid w:val="00AE6DEC"/>
    <w:rsid w:val="00AE78AD"/>
    <w:rsid w:val="00AE7D3F"/>
    <w:rsid w:val="00AF20B5"/>
    <w:rsid w:val="00AF6B04"/>
    <w:rsid w:val="00B20824"/>
    <w:rsid w:val="00B21843"/>
    <w:rsid w:val="00B21C80"/>
    <w:rsid w:val="00B22462"/>
    <w:rsid w:val="00B277BC"/>
    <w:rsid w:val="00B331B2"/>
    <w:rsid w:val="00B34064"/>
    <w:rsid w:val="00B3472D"/>
    <w:rsid w:val="00B56578"/>
    <w:rsid w:val="00B63EC0"/>
    <w:rsid w:val="00B66937"/>
    <w:rsid w:val="00B66DD9"/>
    <w:rsid w:val="00B71969"/>
    <w:rsid w:val="00B7663E"/>
    <w:rsid w:val="00B76881"/>
    <w:rsid w:val="00B827F8"/>
    <w:rsid w:val="00B92EFA"/>
    <w:rsid w:val="00BA0814"/>
    <w:rsid w:val="00BA638E"/>
    <w:rsid w:val="00BB22FF"/>
    <w:rsid w:val="00BB4402"/>
    <w:rsid w:val="00BB7510"/>
    <w:rsid w:val="00BB7758"/>
    <w:rsid w:val="00BC60FC"/>
    <w:rsid w:val="00BD7122"/>
    <w:rsid w:val="00BE04C0"/>
    <w:rsid w:val="00C028A3"/>
    <w:rsid w:val="00C13AA4"/>
    <w:rsid w:val="00C24AD4"/>
    <w:rsid w:val="00C4145A"/>
    <w:rsid w:val="00C5561B"/>
    <w:rsid w:val="00C573FE"/>
    <w:rsid w:val="00C7365B"/>
    <w:rsid w:val="00C80576"/>
    <w:rsid w:val="00C95168"/>
    <w:rsid w:val="00CA1CAD"/>
    <w:rsid w:val="00CA7365"/>
    <w:rsid w:val="00CB481B"/>
    <w:rsid w:val="00CB5913"/>
    <w:rsid w:val="00CB7035"/>
    <w:rsid w:val="00CC2057"/>
    <w:rsid w:val="00CC25F2"/>
    <w:rsid w:val="00CC46CE"/>
    <w:rsid w:val="00CC52F9"/>
    <w:rsid w:val="00CC5842"/>
    <w:rsid w:val="00CD2894"/>
    <w:rsid w:val="00CD3D8D"/>
    <w:rsid w:val="00CE2DF8"/>
    <w:rsid w:val="00CE7B79"/>
    <w:rsid w:val="00CF5A02"/>
    <w:rsid w:val="00CF696E"/>
    <w:rsid w:val="00D06F21"/>
    <w:rsid w:val="00D217D8"/>
    <w:rsid w:val="00D22E62"/>
    <w:rsid w:val="00D25117"/>
    <w:rsid w:val="00D358B1"/>
    <w:rsid w:val="00D43329"/>
    <w:rsid w:val="00D438BE"/>
    <w:rsid w:val="00D4646B"/>
    <w:rsid w:val="00D47547"/>
    <w:rsid w:val="00D47983"/>
    <w:rsid w:val="00D507D6"/>
    <w:rsid w:val="00D61C64"/>
    <w:rsid w:val="00D61F52"/>
    <w:rsid w:val="00D748A7"/>
    <w:rsid w:val="00D74C0B"/>
    <w:rsid w:val="00D811EF"/>
    <w:rsid w:val="00D926F9"/>
    <w:rsid w:val="00DA4B58"/>
    <w:rsid w:val="00DA57FC"/>
    <w:rsid w:val="00DB5B59"/>
    <w:rsid w:val="00DB65DC"/>
    <w:rsid w:val="00DB7B39"/>
    <w:rsid w:val="00DC7E08"/>
    <w:rsid w:val="00DD5238"/>
    <w:rsid w:val="00DD6168"/>
    <w:rsid w:val="00DE147E"/>
    <w:rsid w:val="00DE1CC0"/>
    <w:rsid w:val="00DE7FE2"/>
    <w:rsid w:val="00DF1BE6"/>
    <w:rsid w:val="00DF3AD9"/>
    <w:rsid w:val="00E00CCF"/>
    <w:rsid w:val="00E01F99"/>
    <w:rsid w:val="00E07671"/>
    <w:rsid w:val="00E11D3F"/>
    <w:rsid w:val="00E3274F"/>
    <w:rsid w:val="00E33717"/>
    <w:rsid w:val="00E50521"/>
    <w:rsid w:val="00E51185"/>
    <w:rsid w:val="00E63258"/>
    <w:rsid w:val="00E66DA6"/>
    <w:rsid w:val="00E73333"/>
    <w:rsid w:val="00E87638"/>
    <w:rsid w:val="00E96603"/>
    <w:rsid w:val="00EA05F0"/>
    <w:rsid w:val="00EA1979"/>
    <w:rsid w:val="00EA4830"/>
    <w:rsid w:val="00EB00BE"/>
    <w:rsid w:val="00EB2F5F"/>
    <w:rsid w:val="00EB3849"/>
    <w:rsid w:val="00EB384A"/>
    <w:rsid w:val="00EB5B10"/>
    <w:rsid w:val="00EB5EA7"/>
    <w:rsid w:val="00EC5806"/>
    <w:rsid w:val="00ED1258"/>
    <w:rsid w:val="00EE4FB7"/>
    <w:rsid w:val="00EE6275"/>
    <w:rsid w:val="00EE716A"/>
    <w:rsid w:val="00F10CBD"/>
    <w:rsid w:val="00F11D93"/>
    <w:rsid w:val="00F21C52"/>
    <w:rsid w:val="00F255BA"/>
    <w:rsid w:val="00F314B1"/>
    <w:rsid w:val="00F34EFA"/>
    <w:rsid w:val="00F3535F"/>
    <w:rsid w:val="00F420C9"/>
    <w:rsid w:val="00F46760"/>
    <w:rsid w:val="00F5195C"/>
    <w:rsid w:val="00F541B5"/>
    <w:rsid w:val="00F65D2B"/>
    <w:rsid w:val="00F66777"/>
    <w:rsid w:val="00F7013C"/>
    <w:rsid w:val="00F82922"/>
    <w:rsid w:val="00F95B46"/>
    <w:rsid w:val="00FA376E"/>
    <w:rsid w:val="00FA48E2"/>
    <w:rsid w:val="00FB287D"/>
    <w:rsid w:val="00FB496E"/>
    <w:rsid w:val="00FC37A6"/>
    <w:rsid w:val="00FC4A33"/>
    <w:rsid w:val="00FD7B53"/>
    <w:rsid w:val="00FE0425"/>
    <w:rsid w:val="00FE0AC4"/>
    <w:rsid w:val="00FE3A59"/>
    <w:rsid w:val="00FE7ADA"/>
    <w:rsid w:val="00FF0559"/>
    <w:rsid w:val="00FF2E86"/>
    <w:rsid w:val="00FF3681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CAC64"/>
  <w15:chartTrackingRefBased/>
  <w15:docId w15:val="{5C3A3B0B-9B5A-4429-8E10-804609DD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F3"/>
    <w:pPr>
      <w:spacing w:after="120" w:line="240" w:lineRule="atLeast"/>
      <w:jc w:val="both"/>
    </w:pPr>
    <w:rPr>
      <w:rFonts w:ascii="Segoe UI" w:hAnsi="Segoe UI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qFormat/>
    <w:rsid w:val="008A3E20"/>
    <w:pPr>
      <w:pBdr>
        <w:bottom w:val="single" w:sz="4" w:space="1" w:color="004C7F" w:themeColor="text2"/>
      </w:pBdr>
      <w:outlineLvl w:val="0"/>
    </w:pPr>
    <w:rPr>
      <w:smallCaps/>
      <w:color w:val="0099FF" w:themeColor="background2"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2904"/>
    <w:pPr>
      <w:spacing w:before="160"/>
      <w:outlineLvl w:val="1"/>
    </w:pPr>
    <w:rPr>
      <w:b/>
      <w:smallCaps/>
      <w:color w:val="004C7F" w:themeColor="text2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528"/>
    <w:pPr>
      <w:keepNext/>
      <w:keepLines/>
      <w:spacing w:before="180"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A26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5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A26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85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A26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53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3E20"/>
    <w:rPr>
      <w:rFonts w:ascii="Segoe UI" w:hAnsi="Segoe UI"/>
      <w:smallCaps/>
      <w:color w:val="0099FF" w:themeColor="background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2904"/>
    <w:rPr>
      <w:rFonts w:ascii="Segoe UI" w:hAnsi="Segoe UI"/>
      <w:b/>
      <w:smallCaps/>
      <w:color w:val="004C7F" w:themeColor="text2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3528"/>
    <w:rPr>
      <w:rFonts w:ascii="Segoe UI" w:hAnsi="Segoe U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3A26CD"/>
    <w:rPr>
      <w:rFonts w:asciiTheme="majorHAnsi" w:eastAsiaTheme="majorEastAsia" w:hAnsiTheme="majorHAnsi" w:cstheme="majorBidi"/>
      <w:i/>
      <w:iCs/>
      <w:color w:val="00385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A26CD"/>
    <w:rPr>
      <w:rFonts w:asciiTheme="majorHAnsi" w:eastAsiaTheme="majorEastAsia" w:hAnsiTheme="majorHAnsi" w:cstheme="majorBidi"/>
      <w:color w:val="00385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6CD"/>
    <w:rPr>
      <w:rFonts w:asciiTheme="majorHAnsi" w:eastAsiaTheme="majorEastAsia" w:hAnsiTheme="majorHAnsi" w:cstheme="majorBidi"/>
      <w:color w:val="00253F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6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6CD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39"/>
    <w:rsid w:val="003A26C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3A26CD"/>
    <w:rPr>
      <w:color w:val="808080"/>
    </w:rPr>
  </w:style>
  <w:style w:type="paragraph" w:styleId="TOC1">
    <w:name w:val="toc 1"/>
    <w:basedOn w:val="Normal"/>
    <w:next w:val="Normal"/>
    <w:uiPriority w:val="39"/>
    <w:rsid w:val="005A46A2"/>
    <w:pPr>
      <w:tabs>
        <w:tab w:val="right" w:pos="10512"/>
      </w:tabs>
      <w:spacing w:before="220" w:after="0"/>
    </w:pPr>
    <w:rPr>
      <w:rFonts w:ascii="Segoe UI Semibold" w:eastAsia="Times New Roman" w:hAnsi="Segoe UI Semibold" w:cs="Arial"/>
      <w:b/>
      <w:noProof/>
      <w:color w:val="0D0D0D" w:themeColor="text1" w:themeTint="F2"/>
      <w:kern w:val="22"/>
      <w:sz w:val="20"/>
    </w:rPr>
  </w:style>
  <w:style w:type="paragraph" w:styleId="TOC2">
    <w:name w:val="toc 2"/>
    <w:basedOn w:val="Normal"/>
    <w:next w:val="Normal"/>
    <w:uiPriority w:val="39"/>
    <w:rsid w:val="00FD7B53"/>
    <w:pPr>
      <w:tabs>
        <w:tab w:val="right" w:leader="underscore" w:pos="10512"/>
      </w:tabs>
      <w:spacing w:after="0"/>
      <w:ind w:left="216"/>
    </w:pPr>
    <w:rPr>
      <w:rFonts w:eastAsia="Times New Roman" w:cs="Arial"/>
      <w:noProof/>
      <w:color w:val="0D0D0D" w:themeColor="text1" w:themeTint="F2"/>
      <w:kern w:val="22"/>
      <w:sz w:val="20"/>
    </w:rPr>
  </w:style>
  <w:style w:type="paragraph" w:styleId="TOC3">
    <w:name w:val="toc 3"/>
    <w:basedOn w:val="Normal"/>
    <w:next w:val="Normal"/>
    <w:uiPriority w:val="39"/>
    <w:rsid w:val="00FD7B53"/>
    <w:pPr>
      <w:tabs>
        <w:tab w:val="right" w:leader="underscore" w:pos="10512"/>
      </w:tabs>
      <w:spacing w:after="0"/>
      <w:ind w:left="446"/>
    </w:pPr>
    <w:rPr>
      <w:rFonts w:eastAsia="Times New Roman" w:cs="Times New Roman"/>
      <w:noProof/>
      <w:color w:val="0D0D0D" w:themeColor="text1" w:themeTint="F2"/>
      <w:kern w:val="22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3A26CD"/>
    <w:pPr>
      <w:spacing w:after="0"/>
      <w:ind w:left="720"/>
      <w:contextualSpacing/>
    </w:pPr>
    <w:rPr>
      <w:rFonts w:eastAsia="Times New Roman" w:cs="Times New Roman"/>
      <w:color w:val="0D0D0D" w:themeColor="text1" w:themeTint="F2"/>
    </w:rPr>
  </w:style>
  <w:style w:type="paragraph" w:styleId="CommentText">
    <w:name w:val="annotation text"/>
    <w:basedOn w:val="Normal"/>
    <w:link w:val="CommentTextChar"/>
    <w:unhideWhenUsed/>
    <w:rsid w:val="003A2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6CD"/>
    <w:rPr>
      <w:rFonts w:ascii="Segoe UI" w:hAnsi="Segoe UI"/>
      <w:color w:val="000000" w:themeColor="text1"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3A2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6CD"/>
    <w:rPr>
      <w:rFonts w:ascii="Segoe UI" w:hAnsi="Segoe UI"/>
      <w:b/>
      <w:bCs/>
      <w:color w:val="000000" w:themeColor="text1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3A26C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19A2FF" w:themeColor="accent1" w:themeTint="99"/>
        <w:left w:val="single" w:sz="4" w:space="0" w:color="19A2FF" w:themeColor="accent1" w:themeTint="99"/>
        <w:bottom w:val="single" w:sz="4" w:space="0" w:color="19A2FF" w:themeColor="accent1" w:themeTint="99"/>
        <w:right w:val="single" w:sz="4" w:space="0" w:color="19A2FF" w:themeColor="accent1" w:themeTint="99"/>
        <w:insideH w:val="single" w:sz="4" w:space="0" w:color="19A2FF" w:themeColor="accent1" w:themeTint="99"/>
        <w:insideV w:val="single" w:sz="4" w:space="0" w:color="19A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7F" w:themeColor="accent1"/>
          <w:left w:val="single" w:sz="4" w:space="0" w:color="004C7F" w:themeColor="accent1"/>
          <w:bottom w:val="single" w:sz="4" w:space="0" w:color="004C7F" w:themeColor="accent1"/>
          <w:right w:val="single" w:sz="4" w:space="0" w:color="004C7F" w:themeColor="accent1"/>
          <w:insideH w:val="nil"/>
          <w:insideV w:val="nil"/>
        </w:tcBorders>
        <w:shd w:val="clear" w:color="auto" w:fill="004C7F" w:themeFill="accent1"/>
      </w:tcPr>
    </w:tblStylePr>
    <w:tblStylePr w:type="lastRow">
      <w:rPr>
        <w:b/>
        <w:bCs/>
      </w:rPr>
      <w:tblPr/>
      <w:tcPr>
        <w:tcBorders>
          <w:top w:val="double" w:sz="4" w:space="0" w:color="004C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0FF" w:themeFill="accent1" w:themeFillTint="33"/>
      </w:tcPr>
    </w:tblStylePr>
    <w:tblStylePr w:type="band1Horz">
      <w:tblPr/>
      <w:tcPr>
        <w:shd w:val="clear" w:color="auto" w:fill="B2E0FF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A26CD"/>
    <w:rPr>
      <w:color w:val="0099FF" w:themeColor="followedHyperlink"/>
      <w:u w:val="single"/>
    </w:rPr>
  </w:style>
  <w:style w:type="paragraph" w:styleId="Revision">
    <w:name w:val="Revision"/>
    <w:hidden/>
    <w:uiPriority w:val="99"/>
    <w:semiHidden/>
    <w:rsid w:val="003A26CD"/>
    <w:pPr>
      <w:spacing w:after="0" w:line="240" w:lineRule="auto"/>
      <w:jc w:val="both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A26CD"/>
    <w:pPr>
      <w:spacing w:after="100"/>
      <w:ind w:left="660"/>
    </w:pPr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3A26C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26CD"/>
    <w:rPr>
      <w:rFonts w:ascii="Segoe UI" w:hAnsi="Segoe UI"/>
      <w:color w:val="000000" w:themeColor="text1"/>
    </w:rPr>
  </w:style>
  <w:style w:type="character" w:styleId="CommentReference">
    <w:name w:val="annotation reference"/>
    <w:basedOn w:val="DefaultParagraphFont"/>
    <w:semiHidden/>
    <w:unhideWhenUsed/>
    <w:rsid w:val="003A26C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703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7035"/>
    <w:rPr>
      <w:rFonts w:ascii="Segoe UI" w:hAnsi="Segoe UI"/>
      <w:color w:val="000000" w:themeColor="text1"/>
    </w:rPr>
  </w:style>
  <w:style w:type="character" w:styleId="FootnoteReference">
    <w:name w:val="footnote reference"/>
    <w:basedOn w:val="DefaultParagraphFont"/>
    <w:uiPriority w:val="99"/>
    <w:unhideWhenUsed/>
    <w:qFormat/>
    <w:rsid w:val="00CF696E"/>
    <w:rPr>
      <w:rFonts w:ascii="Segoe UI" w:hAnsi="Segoe UI"/>
      <w:caps w:val="0"/>
      <w:smallCaps w:val="0"/>
      <w:strike w:val="0"/>
      <w:dstrike w:val="0"/>
      <w:vanish w:val="0"/>
      <w:sz w:val="16"/>
      <w:vertAlign w:val="baseline"/>
    </w:rPr>
  </w:style>
  <w:style w:type="paragraph" w:customStyle="1" w:styleId="NOTES">
    <w:name w:val="NOTES"/>
    <w:basedOn w:val="Normal"/>
    <w:link w:val="NOTESChar"/>
    <w:qFormat/>
    <w:rsid w:val="00EE4FB7"/>
    <w:pPr>
      <w:shd w:val="clear" w:color="auto" w:fill="00CCFF"/>
      <w:spacing w:after="0"/>
      <w:ind w:left="2880" w:hanging="2880"/>
      <w:jc w:val="left"/>
    </w:pPr>
    <w:rPr>
      <w:caps/>
      <w:vanish/>
      <w:color w:val="F2F2F2" w:themeColor="background1" w:themeShade="F2"/>
    </w:rPr>
  </w:style>
  <w:style w:type="character" w:customStyle="1" w:styleId="NOTESChar">
    <w:name w:val="NOTES Char"/>
    <w:basedOn w:val="DefaultParagraphFont"/>
    <w:link w:val="NOTES"/>
    <w:rsid w:val="00EE4FB7"/>
    <w:rPr>
      <w:rFonts w:ascii="Segoe UI" w:hAnsi="Segoe UI"/>
      <w:caps/>
      <w:vanish/>
      <w:color w:val="F2F2F2" w:themeColor="background1" w:themeShade="F2"/>
      <w:shd w:val="clear" w:color="auto" w:fill="00CCFF"/>
    </w:rPr>
  </w:style>
  <w:style w:type="paragraph" w:customStyle="1" w:styleId="Section2">
    <w:name w:val="Section2"/>
    <w:basedOn w:val="Normal"/>
    <w:link w:val="Section2Char"/>
    <w:rsid w:val="007A2272"/>
    <w:pPr>
      <w:keepNext/>
      <w:keepLines/>
    </w:pPr>
    <w:rPr>
      <w:b/>
      <w:smallCaps/>
      <w:color w:val="004C7F" w:themeColor="text2"/>
      <w:sz w:val="26"/>
    </w:rPr>
  </w:style>
  <w:style w:type="character" w:customStyle="1" w:styleId="Section2Char">
    <w:name w:val="Section2 Char"/>
    <w:basedOn w:val="DefaultParagraphFont"/>
    <w:link w:val="Section2"/>
    <w:rsid w:val="007A2272"/>
    <w:rPr>
      <w:rFonts w:ascii="Segoe UI" w:hAnsi="Segoe UI"/>
      <w:b/>
      <w:smallCaps/>
      <w:color w:val="004C7F" w:themeColor="text2"/>
      <w:sz w:val="26"/>
    </w:rPr>
  </w:style>
  <w:style w:type="paragraph" w:customStyle="1" w:styleId="Section1">
    <w:name w:val="Section1"/>
    <w:basedOn w:val="Normal"/>
    <w:link w:val="Section1Char"/>
    <w:qFormat/>
    <w:rsid w:val="007A2272"/>
    <w:pPr>
      <w:jc w:val="center"/>
      <w:outlineLvl w:val="0"/>
    </w:pPr>
    <w:rPr>
      <w:b/>
      <w:caps/>
      <w:color w:val="004C7F" w:themeColor="text2"/>
      <w:sz w:val="26"/>
    </w:rPr>
  </w:style>
  <w:style w:type="character" w:customStyle="1" w:styleId="Section1Char">
    <w:name w:val="Section1 Char"/>
    <w:basedOn w:val="DefaultParagraphFont"/>
    <w:link w:val="Section1"/>
    <w:rsid w:val="007A2272"/>
    <w:rPr>
      <w:rFonts w:ascii="Segoe UI" w:hAnsi="Segoe UI"/>
      <w:b/>
      <w:caps/>
      <w:color w:val="004C7F" w:themeColor="text2"/>
      <w:sz w:val="26"/>
    </w:rPr>
  </w:style>
  <w:style w:type="paragraph" w:customStyle="1" w:styleId="Section3">
    <w:name w:val="Section3"/>
    <w:basedOn w:val="Normal"/>
    <w:link w:val="Section3Char"/>
    <w:rsid w:val="007A2272"/>
    <w:pPr>
      <w:keepNext/>
      <w:keepLines/>
      <w:spacing w:after="0"/>
    </w:pPr>
    <w:rPr>
      <w:b/>
    </w:rPr>
  </w:style>
  <w:style w:type="character" w:customStyle="1" w:styleId="Section3Char">
    <w:name w:val="Section3 Char"/>
    <w:basedOn w:val="DefaultParagraphFont"/>
    <w:link w:val="Section3"/>
    <w:rsid w:val="007A2272"/>
    <w:rPr>
      <w:rFonts w:ascii="Segoe UI" w:hAnsi="Segoe UI"/>
      <w:b/>
      <w:color w:val="000000" w:themeColor="tex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A2272"/>
    <w:rPr>
      <w:rFonts w:ascii="Segoe UI" w:eastAsia="Times New Roman" w:hAnsi="Segoe UI" w:cs="Times New Roman"/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CC46CE"/>
    <w:rPr>
      <w:color w:val="0099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support.valcre.com/hc/en-us/articles/50414663409171-Valcre-AI-Narrative-Writer" TargetMode="External"/><Relationship Id="rId14" Type="http://schemas.openxmlformats.org/officeDocument/2006/relationships/footer" Target="footer1.xml"/><Relationship Id="rId22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C3C88B2BF94BA9B7BC77FF2D03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0261-83F5-4220-8A81-A0308BFC1450}"/>
      </w:docPartPr>
      <w:docPartBody>
        <w:p w:rsidR="00F405F7" w:rsidRDefault="001A767E" w:rsidP="001A767E">
          <w:pPr>
            <w:pStyle w:val="3EC3C88B2BF94BA9B7BC77FF2D030F80"/>
          </w:pPr>
          <w:r w:rsidRPr="0027658D">
            <w:rPr>
              <w:rStyle w:val="PlaceholderText"/>
            </w:rPr>
            <w:t>MA_AnalysisType</w:t>
          </w:r>
        </w:p>
      </w:docPartBody>
    </w:docPart>
    <w:docPart>
      <w:docPartPr>
        <w:name w:val="026F179EB9B94D8B9B3F24DE7BDE9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FD95-2038-4C4F-8738-4DABB6B33743}"/>
      </w:docPartPr>
      <w:docPartBody>
        <w:p w:rsidR="00F405F7" w:rsidRDefault="001A767E" w:rsidP="001A767E">
          <w:pPr>
            <w:pStyle w:val="026F179EB9B94D8B9B3F24DE7BDE9C76"/>
          </w:pPr>
          <w:r w:rsidRPr="005D270B">
            <w:rPr>
              <w:rStyle w:val="PlaceholderText"/>
            </w:rPr>
            <w:t>Subject_Market</w:t>
          </w:r>
        </w:p>
      </w:docPartBody>
    </w:docPart>
    <w:docPart>
      <w:docPartPr>
        <w:name w:val="49459E5D01AB459181AE1AAF4C19E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40B0A-3D8A-461F-96EB-DFB832BF5193}"/>
      </w:docPartPr>
      <w:docPartBody>
        <w:p w:rsidR="00F405F7" w:rsidRDefault="001A767E" w:rsidP="001A767E">
          <w:pPr>
            <w:pStyle w:val="49459E5D01AB459181AE1AAF4C19E579"/>
          </w:pPr>
          <w:r w:rsidRPr="005D270B">
            <w:rPr>
              <w:rStyle w:val="PlaceholderText"/>
            </w:rPr>
            <w:t>Subject_Submarket</w:t>
          </w:r>
        </w:p>
      </w:docPartBody>
    </w:docPart>
    <w:docPart>
      <w:docPartPr>
        <w:name w:val="82A79D62C0F34DD391091A83E8E4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27BF-7F55-49DA-9FEB-DB97E8B81FD2}"/>
      </w:docPartPr>
      <w:docPartBody>
        <w:p w:rsidR="00F405F7" w:rsidRDefault="001A767E" w:rsidP="001A767E">
          <w:pPr>
            <w:pStyle w:val="82A79D62C0F34DD391091A83E8E46E2E"/>
          </w:pPr>
          <w:r w:rsidRPr="0027658D">
            <w:rPr>
              <w:rStyle w:val="PlaceholderText"/>
            </w:rPr>
            <w:t>MA_AnalysisDepth</w:t>
          </w:r>
        </w:p>
      </w:docPartBody>
    </w:docPart>
    <w:docPart>
      <w:docPartPr>
        <w:name w:val="25BDEC7639D74AC78E988167E5B33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51F79-C715-42EF-9583-BD9C1843D952}"/>
      </w:docPartPr>
      <w:docPartBody>
        <w:p w:rsidR="00F405F7" w:rsidRDefault="001A767E" w:rsidP="001A767E">
          <w:pPr>
            <w:pStyle w:val="25BDEC7639D74AC78E988167E5B333FB"/>
          </w:pPr>
          <w:r w:rsidRPr="00EA03D7">
            <w:rPr>
              <w:rStyle w:val="PlaceholderText"/>
            </w:rPr>
            <w:t>MA_Summary</w:t>
          </w:r>
        </w:p>
      </w:docPartBody>
    </w:docPart>
    <w:docPart>
      <w:docPartPr>
        <w:name w:val="586D749295F24D7EB76D1D16A8F32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4FBF4-E480-4CEC-B1FB-0FEEAA0AF6C6}"/>
      </w:docPartPr>
      <w:docPartBody>
        <w:p w:rsidR="00F405F7" w:rsidRDefault="001A767E" w:rsidP="001A767E">
          <w:pPr>
            <w:pStyle w:val="586D749295F24D7EB76D1D16A8F32566"/>
          </w:pPr>
          <w:r w:rsidRPr="009773FA">
            <w:rPr>
              <w:rStyle w:val="PlaceholderText"/>
            </w:rPr>
            <w:t>MA_Summary_Narrative</w:t>
          </w:r>
        </w:p>
      </w:docPartBody>
    </w:docPart>
    <w:docPart>
      <w:docPartPr>
        <w:name w:val="512D64ED96414491A340C48354F5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CD6A6-2577-42E5-B695-21B4FE075268}"/>
      </w:docPartPr>
      <w:docPartBody>
        <w:p w:rsidR="00C7052D" w:rsidRDefault="00E626E5" w:rsidP="00E626E5">
          <w:pPr>
            <w:pStyle w:val="512D64ED96414491A340C48354F5CBD5"/>
          </w:pPr>
          <w:r w:rsidRPr="0027658D">
            <w:rPr>
              <w:rStyle w:val="PlaceholderText"/>
            </w:rPr>
            <w:t>MA_AnalysisType</w:t>
          </w:r>
        </w:p>
      </w:docPartBody>
    </w:docPart>
    <w:docPart>
      <w:docPartPr>
        <w:name w:val="75CA6C6B42A34A0084B35D0574080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EC788-A77C-402D-8643-5638C56EA0EC}"/>
      </w:docPartPr>
      <w:docPartBody>
        <w:p w:rsidR="00C7052D" w:rsidRDefault="00E626E5" w:rsidP="00E626E5">
          <w:pPr>
            <w:pStyle w:val="75CA6C6B42A34A0084B35D0574080D2A"/>
          </w:pPr>
          <w:r w:rsidRPr="001B20F6">
            <w:rPr>
              <w:rStyle w:val="PlaceholderText"/>
            </w:rPr>
            <w:t>MA2_AnalysisType</w:t>
          </w:r>
        </w:p>
      </w:docPartBody>
    </w:docPart>
    <w:docPart>
      <w:docPartPr>
        <w:name w:val="ACBEBFC10EC046EABAD1EBEADD6E0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19F60-5128-4603-A907-1E0ED62E38F3}"/>
      </w:docPartPr>
      <w:docPartBody>
        <w:p w:rsidR="00C7052D" w:rsidRDefault="00E626E5" w:rsidP="00E626E5">
          <w:pPr>
            <w:pStyle w:val="ACBEBFC10EC046EABAD1EBEADD6E0F78"/>
          </w:pPr>
          <w:r w:rsidRPr="001B20F6">
            <w:rPr>
              <w:rStyle w:val="PlaceholderText"/>
            </w:rPr>
            <w:t>MA2_AnalysisType</w:t>
          </w:r>
        </w:p>
      </w:docPartBody>
    </w:docPart>
    <w:docPart>
      <w:docPartPr>
        <w:name w:val="198E8A9B0D0B4C9F9D459F13404A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6723B-2494-456D-BFEE-D3F59CF1A569}"/>
      </w:docPartPr>
      <w:docPartBody>
        <w:p w:rsidR="00C7052D" w:rsidRDefault="00E626E5" w:rsidP="00E626E5">
          <w:pPr>
            <w:pStyle w:val="198E8A9B0D0B4C9F9D459F13404AB2C1"/>
          </w:pPr>
          <w:r w:rsidRPr="001B20F6">
            <w:rPr>
              <w:rStyle w:val="PlaceholderText"/>
            </w:rPr>
            <w:t>MA2_AnalysisType</w:t>
          </w:r>
        </w:p>
      </w:docPartBody>
    </w:docPart>
    <w:docPart>
      <w:docPartPr>
        <w:name w:val="A2AD31ADAE8440A0BB9B2D7318AB8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58F1B-BAB7-46DC-8F70-1EA8CDF2FC23}"/>
      </w:docPartPr>
      <w:docPartBody>
        <w:p w:rsidR="00C7052D" w:rsidRDefault="00E626E5" w:rsidP="00E626E5">
          <w:pPr>
            <w:pStyle w:val="A2AD31ADAE8440A0BB9B2D7318AB84F4"/>
          </w:pPr>
          <w:r w:rsidRPr="005D270B">
            <w:rPr>
              <w:rStyle w:val="PlaceholderText"/>
            </w:rPr>
            <w:t>Subject_Market</w:t>
          </w:r>
        </w:p>
      </w:docPartBody>
    </w:docPart>
    <w:docPart>
      <w:docPartPr>
        <w:name w:val="2BE909AC97A14A2D93F8145538AB9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AD5F4-A3F2-4C55-BFAF-B6C038BE8C3C}"/>
      </w:docPartPr>
      <w:docPartBody>
        <w:p w:rsidR="00C7052D" w:rsidRDefault="00E626E5" w:rsidP="00E626E5">
          <w:pPr>
            <w:pStyle w:val="2BE909AC97A14A2D93F8145538AB9064"/>
          </w:pPr>
          <w:r w:rsidRPr="005D270B">
            <w:rPr>
              <w:rStyle w:val="PlaceholderText"/>
            </w:rPr>
            <w:t>Subject_Submarket</w:t>
          </w:r>
        </w:p>
      </w:docPartBody>
    </w:docPart>
    <w:docPart>
      <w:docPartPr>
        <w:name w:val="0E68BDA08B24428FACD9EF856A225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1249-1C80-4EEF-B663-D7BF2BCD3E9E}"/>
      </w:docPartPr>
      <w:docPartBody>
        <w:p w:rsidR="00C7052D" w:rsidRDefault="00E626E5" w:rsidP="00E626E5">
          <w:pPr>
            <w:pStyle w:val="0E68BDA08B24428FACD9EF856A225DE8"/>
          </w:pPr>
          <w:r w:rsidRPr="001B20F6">
            <w:rPr>
              <w:rStyle w:val="PlaceholderText"/>
            </w:rPr>
            <w:t>MA2_AnalysisDepth</w:t>
          </w:r>
        </w:p>
      </w:docPartBody>
    </w:docPart>
    <w:docPart>
      <w:docPartPr>
        <w:name w:val="837970E1CF7D416385EE87C54958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B257D-6332-4D0E-88F1-AE2973AA7468}"/>
      </w:docPartPr>
      <w:docPartBody>
        <w:p w:rsidR="00C7052D" w:rsidRDefault="00E626E5" w:rsidP="00E626E5">
          <w:pPr>
            <w:pStyle w:val="837970E1CF7D416385EE87C54958E252"/>
          </w:pPr>
          <w:r w:rsidRPr="001B20F6">
            <w:rPr>
              <w:rStyle w:val="PlaceholderText"/>
            </w:rPr>
            <w:t>MA2_Summary</w:t>
          </w:r>
        </w:p>
      </w:docPartBody>
    </w:docPart>
    <w:docPart>
      <w:docPartPr>
        <w:name w:val="E7CFB04FE58F4D9883F7630F7D686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CAE3-D154-4584-84E7-825A43F064F5}"/>
      </w:docPartPr>
      <w:docPartBody>
        <w:p w:rsidR="00C7052D" w:rsidRDefault="00E626E5">
          <w:r w:rsidRPr="00EC5543">
            <w:rPr>
              <w:rStyle w:val="PlaceholderText"/>
            </w:rPr>
            <w:t>MA2_Summary_Narrative</w:t>
          </w:r>
        </w:p>
      </w:docPartBody>
    </w:docPart>
    <w:docPart>
      <w:docPartPr>
        <w:name w:val="0EF3F18E93624764998E27A8CB51D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74B19-D2FC-4884-894D-67B3F14F245E}"/>
      </w:docPartPr>
      <w:docPartBody>
        <w:p w:rsidR="00C7052D" w:rsidRDefault="00E626E5" w:rsidP="00E626E5">
          <w:pPr>
            <w:pStyle w:val="0EF3F18E93624764998E27A8CB51D113"/>
          </w:pPr>
          <w:r w:rsidRPr="0027658D">
            <w:rPr>
              <w:rStyle w:val="PlaceholderText"/>
            </w:rPr>
            <w:t>MA_AnalysisType</w:t>
          </w:r>
        </w:p>
      </w:docPartBody>
    </w:docPart>
    <w:docPart>
      <w:docPartPr>
        <w:name w:val="ACCC1E9CF6F1498999576B0104FAF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D7EFB-1177-46F5-8162-1F77B912FF73}"/>
      </w:docPartPr>
      <w:docPartBody>
        <w:p w:rsidR="00C7052D" w:rsidRDefault="00E626E5" w:rsidP="00E626E5">
          <w:pPr>
            <w:pStyle w:val="ACCC1E9CF6F1498999576B0104FAF4F3"/>
          </w:pPr>
          <w:r w:rsidRPr="0027658D">
            <w:rPr>
              <w:rStyle w:val="PlaceholderText"/>
            </w:rPr>
            <w:t>MA_AnalysisType</w:t>
          </w:r>
        </w:p>
      </w:docPartBody>
    </w:docPart>
    <w:docPart>
      <w:docPartPr>
        <w:name w:val="7943E066563447A2AB3539EDD81C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B399C-2054-432B-ADF4-248AA67E5A2A}"/>
      </w:docPartPr>
      <w:docPartBody>
        <w:p w:rsidR="00C7052D" w:rsidRDefault="00E626E5" w:rsidP="00E626E5">
          <w:pPr>
            <w:pStyle w:val="7943E066563447A2AB3539EDD81C7898"/>
          </w:pPr>
          <w:r w:rsidRPr="005D270B">
            <w:rPr>
              <w:rStyle w:val="PlaceholderText"/>
            </w:rPr>
            <w:t>Subject_Market</w:t>
          </w:r>
        </w:p>
      </w:docPartBody>
    </w:docPart>
    <w:docPart>
      <w:docPartPr>
        <w:name w:val="5FA2E10790D3470CB1F159ACFF7E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4493-17BF-4F4F-9436-2796E39B5CD8}"/>
      </w:docPartPr>
      <w:docPartBody>
        <w:p w:rsidR="00C7052D" w:rsidRDefault="00E626E5" w:rsidP="00E626E5">
          <w:pPr>
            <w:pStyle w:val="5FA2E10790D3470CB1F159ACFF7E38F9"/>
          </w:pPr>
          <w:r w:rsidRPr="005D270B">
            <w:rPr>
              <w:rStyle w:val="PlaceholderText"/>
            </w:rPr>
            <w:t>Subject_Submarket</w:t>
          </w:r>
        </w:p>
      </w:docPartBody>
    </w:docPart>
    <w:docPart>
      <w:docPartPr>
        <w:name w:val="2F12C0E8186F4B0E92173D738E8A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70341-710B-43FB-BC82-7FDE171254BE}"/>
      </w:docPartPr>
      <w:docPartBody>
        <w:p w:rsidR="00C7052D" w:rsidRDefault="00E626E5" w:rsidP="00E626E5">
          <w:pPr>
            <w:pStyle w:val="2F12C0E8186F4B0E92173D738E8ABC06"/>
          </w:pPr>
          <w:r w:rsidRPr="0027658D">
            <w:rPr>
              <w:rStyle w:val="PlaceholderText"/>
            </w:rPr>
            <w:t>MA_Vacancy</w:t>
          </w:r>
        </w:p>
      </w:docPartBody>
    </w:docPart>
    <w:docPart>
      <w:docPartPr>
        <w:name w:val="1B09364A48244F478CC08CBDABEF2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CD24D-8CCD-4D5C-ABDD-69496CD22802}"/>
      </w:docPartPr>
      <w:docPartBody>
        <w:p w:rsidR="00C7052D" w:rsidRDefault="00E626E5" w:rsidP="00E626E5">
          <w:pPr>
            <w:pStyle w:val="1B09364A48244F478CC08CBDABEF2D16"/>
          </w:pPr>
          <w:r w:rsidRPr="0027658D">
            <w:rPr>
              <w:rStyle w:val="PlaceholderText"/>
            </w:rPr>
            <w:t>MA_AnalysisType</w:t>
          </w:r>
        </w:p>
      </w:docPartBody>
    </w:docPart>
    <w:docPart>
      <w:docPartPr>
        <w:name w:val="257491C264114F61AA1D484B7CE4A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7FC40-26F8-4F38-B02B-1D7A0118435E}"/>
      </w:docPartPr>
      <w:docPartBody>
        <w:p w:rsidR="00C7052D" w:rsidRDefault="00E626E5" w:rsidP="00E626E5">
          <w:pPr>
            <w:pStyle w:val="257491C264114F61AA1D484B7CE4A562"/>
          </w:pPr>
          <w:r w:rsidRPr="0027658D">
            <w:rPr>
              <w:rStyle w:val="PlaceholderText"/>
            </w:rPr>
            <w:t>MA_AnalysisType</w:t>
          </w:r>
        </w:p>
      </w:docPartBody>
    </w:docPart>
    <w:docPart>
      <w:docPartPr>
        <w:name w:val="A29D138292584D6EA5226B683EDF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3D641-95B6-4634-902A-C2A9FF9E6382}"/>
      </w:docPartPr>
      <w:docPartBody>
        <w:p w:rsidR="00C7052D" w:rsidRDefault="00E626E5" w:rsidP="00E626E5">
          <w:pPr>
            <w:pStyle w:val="A29D138292584D6EA5226B683EDF5803"/>
          </w:pPr>
          <w:r w:rsidRPr="005D270B">
            <w:rPr>
              <w:rStyle w:val="PlaceholderText"/>
            </w:rPr>
            <w:t>Subject_Market</w:t>
          </w:r>
        </w:p>
      </w:docPartBody>
    </w:docPart>
    <w:docPart>
      <w:docPartPr>
        <w:name w:val="CE950C65451847CEBCF75C128E4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366A-1C41-40F6-9AA9-DD7F2B917C73}"/>
      </w:docPartPr>
      <w:docPartBody>
        <w:p w:rsidR="00C7052D" w:rsidRDefault="00E626E5" w:rsidP="00E626E5">
          <w:pPr>
            <w:pStyle w:val="CE950C65451847CEBCF75C128E4D8F99"/>
          </w:pPr>
          <w:r w:rsidRPr="005D270B">
            <w:rPr>
              <w:rStyle w:val="PlaceholderText"/>
            </w:rPr>
            <w:t>Subject_Submarket</w:t>
          </w:r>
        </w:p>
      </w:docPartBody>
    </w:docPart>
    <w:docPart>
      <w:docPartPr>
        <w:name w:val="9AA14BBCCF6F42DE9CCB062B9F4C3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34E6-7CEF-4532-B9BB-778C80D7D797}"/>
      </w:docPartPr>
      <w:docPartBody>
        <w:p w:rsidR="00C7052D" w:rsidRDefault="00E626E5" w:rsidP="00E626E5">
          <w:pPr>
            <w:pStyle w:val="9AA14BBCCF6F42DE9CCB062B9F4C3F99"/>
          </w:pPr>
          <w:r w:rsidRPr="0027658D">
            <w:rPr>
              <w:rStyle w:val="PlaceholderText"/>
            </w:rPr>
            <w:t>MA_Rent</w:t>
          </w:r>
        </w:p>
      </w:docPartBody>
    </w:docPart>
    <w:docPart>
      <w:docPartPr>
        <w:name w:val="EC6DA0F156E34293BC0BD91AE9B57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F2AD6-7ED4-4868-936E-5CFC7E93A07B}"/>
      </w:docPartPr>
      <w:docPartBody>
        <w:p w:rsidR="00C7052D" w:rsidRDefault="00E626E5" w:rsidP="00E626E5">
          <w:pPr>
            <w:pStyle w:val="EC6DA0F156E34293BC0BD91AE9B57ED4"/>
          </w:pPr>
          <w:r w:rsidRPr="0027658D">
            <w:rPr>
              <w:rStyle w:val="PlaceholderText"/>
            </w:rPr>
            <w:t>MA_AnalysisType</w:t>
          </w:r>
        </w:p>
      </w:docPartBody>
    </w:docPart>
    <w:docPart>
      <w:docPartPr>
        <w:name w:val="233DD64A425F428186798CF7AB556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4BB64-4B74-4A12-B4D9-7277FD4B7910}"/>
      </w:docPartPr>
      <w:docPartBody>
        <w:p w:rsidR="00C7052D" w:rsidRDefault="00E626E5" w:rsidP="00E626E5">
          <w:pPr>
            <w:pStyle w:val="233DD64A425F428186798CF7AB556FEA"/>
          </w:pPr>
          <w:r w:rsidRPr="00401379">
            <w:rPr>
              <w:rStyle w:val="PlaceholderText"/>
            </w:rPr>
            <w:t>MA_MktRentVacancy</w:t>
          </w:r>
        </w:p>
      </w:docPartBody>
    </w:docPart>
    <w:docPart>
      <w:docPartPr>
        <w:name w:val="E9B43ACC589D49178EE5B81054304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CF901-C7D2-4DDC-9758-095DB9473E9E}"/>
      </w:docPartPr>
      <w:docPartBody>
        <w:p w:rsidR="00C7052D" w:rsidRDefault="00E626E5" w:rsidP="00E626E5">
          <w:pPr>
            <w:pStyle w:val="E9B43ACC589D49178EE5B810543042BA"/>
          </w:pPr>
          <w:r w:rsidRPr="0027658D">
            <w:rPr>
              <w:rStyle w:val="PlaceholderText"/>
            </w:rPr>
            <w:t>MA_AnalysisType</w:t>
          </w:r>
        </w:p>
      </w:docPartBody>
    </w:docPart>
    <w:docPart>
      <w:docPartPr>
        <w:name w:val="90C187BCFD8C4001B6FC60E43E94E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717C5-8AAA-49F1-8752-C04D55310F87}"/>
      </w:docPartPr>
      <w:docPartBody>
        <w:p w:rsidR="00C7052D" w:rsidRDefault="00E626E5" w:rsidP="00E626E5">
          <w:pPr>
            <w:pStyle w:val="90C187BCFD8C4001B6FC60E43E94EBE4"/>
          </w:pPr>
          <w:r w:rsidRPr="0027658D">
            <w:rPr>
              <w:rStyle w:val="PlaceholderText"/>
            </w:rPr>
            <w:t>MA_AnalysisType</w:t>
          </w:r>
        </w:p>
      </w:docPartBody>
    </w:docPart>
    <w:docPart>
      <w:docPartPr>
        <w:name w:val="F5F3F65FEBDC478093A213F655664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0BC46-B238-4DA9-89D3-4C44D265CEDB}"/>
      </w:docPartPr>
      <w:docPartBody>
        <w:p w:rsidR="00C7052D" w:rsidRDefault="00E626E5" w:rsidP="00E626E5">
          <w:pPr>
            <w:pStyle w:val="F5F3F65FEBDC478093A213F6556640BC"/>
          </w:pPr>
          <w:r w:rsidRPr="005D270B">
            <w:rPr>
              <w:rStyle w:val="PlaceholderText"/>
            </w:rPr>
            <w:t>Subject_Market</w:t>
          </w:r>
        </w:p>
      </w:docPartBody>
    </w:docPart>
    <w:docPart>
      <w:docPartPr>
        <w:name w:val="6F36D6B3F4144DA98FCD036D0BF4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4DBA7-CCFF-425E-B9FB-82463BDB4FDB}"/>
      </w:docPartPr>
      <w:docPartBody>
        <w:p w:rsidR="00C7052D" w:rsidRDefault="00E626E5" w:rsidP="00E626E5">
          <w:pPr>
            <w:pStyle w:val="6F36D6B3F4144DA98FCD036D0BF44061"/>
          </w:pPr>
          <w:r w:rsidRPr="005D270B">
            <w:rPr>
              <w:rStyle w:val="PlaceholderText"/>
            </w:rPr>
            <w:t>Subject_Submarket</w:t>
          </w:r>
        </w:p>
      </w:docPartBody>
    </w:docPart>
    <w:docPart>
      <w:docPartPr>
        <w:name w:val="498FB11933084912A95E34A191DC0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41C8-FE02-4DE6-817C-E3E3B0E04AA9}"/>
      </w:docPartPr>
      <w:docPartBody>
        <w:p w:rsidR="00C7052D" w:rsidRDefault="00E626E5" w:rsidP="00E626E5">
          <w:pPr>
            <w:pStyle w:val="498FB11933084912A95E34A191DC016B"/>
          </w:pPr>
          <w:r w:rsidRPr="0027658D">
            <w:rPr>
              <w:rStyle w:val="PlaceholderText"/>
            </w:rPr>
            <w:t>MA_Delivered</w:t>
          </w:r>
        </w:p>
      </w:docPartBody>
    </w:docPart>
    <w:docPart>
      <w:docPartPr>
        <w:name w:val="07409F2097C94CE88BF790EE6A51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6237A-B038-43A5-B39F-6EA6474BBE0A}"/>
      </w:docPartPr>
      <w:docPartBody>
        <w:p w:rsidR="00C7052D" w:rsidRDefault="00E626E5" w:rsidP="00E626E5">
          <w:pPr>
            <w:pStyle w:val="07409F2097C94CE88BF790EE6A51210B"/>
          </w:pPr>
          <w:r w:rsidRPr="0027658D">
            <w:rPr>
              <w:rStyle w:val="PlaceholderText"/>
            </w:rPr>
            <w:t>MA_Construction</w:t>
          </w:r>
        </w:p>
      </w:docPartBody>
    </w:docPart>
    <w:docPart>
      <w:docPartPr>
        <w:name w:val="66926D5B476E4044B69EE09DD22CE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62CA5-DFE3-4721-BE3C-904777E44364}"/>
      </w:docPartPr>
      <w:docPartBody>
        <w:p w:rsidR="00C7052D" w:rsidRDefault="00E626E5" w:rsidP="00E626E5">
          <w:pPr>
            <w:pStyle w:val="66926D5B476E4044B69EE09DD22CEC8B"/>
          </w:pPr>
          <w:r w:rsidRPr="00EC5543">
            <w:rPr>
              <w:rStyle w:val="PlaceholderText"/>
            </w:rPr>
            <w:t>MA_Delivered_Narrative</w:t>
          </w:r>
        </w:p>
      </w:docPartBody>
    </w:docPart>
    <w:docPart>
      <w:docPartPr>
        <w:name w:val="64E0C7BF80FF4B2CB705051C7EFC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851AB-3900-4EAE-927F-04BEEC42A72B}"/>
      </w:docPartPr>
      <w:docPartBody>
        <w:p w:rsidR="00C7052D" w:rsidRDefault="00E626E5">
          <w:r w:rsidRPr="00EC5543">
            <w:rPr>
              <w:rStyle w:val="PlaceholderText"/>
            </w:rPr>
            <w:t>MA_Construction_Narrative</w:t>
          </w:r>
        </w:p>
      </w:docPartBody>
    </w:docPart>
    <w:docPart>
      <w:docPartPr>
        <w:name w:val="ACB975BA891E4F98981BFC39ECCE5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7D73-2284-4F10-9CC7-2BA96D085CD5}"/>
      </w:docPartPr>
      <w:docPartBody>
        <w:p w:rsidR="00C7052D" w:rsidRDefault="00E626E5" w:rsidP="00E626E5">
          <w:pPr>
            <w:pStyle w:val="ACB975BA891E4F98981BFC39ECCE5431"/>
          </w:pPr>
          <w:r w:rsidRPr="001B20F6">
            <w:rPr>
              <w:rStyle w:val="PlaceholderText"/>
            </w:rPr>
            <w:t>MA2_AnalysisType</w:t>
          </w:r>
        </w:p>
      </w:docPartBody>
    </w:docPart>
    <w:docPart>
      <w:docPartPr>
        <w:name w:val="F4DE4FED179C488B9F6932997602B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5EF30-5BA9-4F09-938B-BD73ABE99FFA}"/>
      </w:docPartPr>
      <w:docPartBody>
        <w:p w:rsidR="00C7052D" w:rsidRDefault="00E626E5" w:rsidP="00E626E5">
          <w:pPr>
            <w:pStyle w:val="F4DE4FED179C488B9F6932997602B2B4"/>
          </w:pPr>
          <w:r w:rsidRPr="001B20F6">
            <w:rPr>
              <w:rStyle w:val="PlaceholderText"/>
            </w:rPr>
            <w:t>MA2_AnalysisType</w:t>
          </w:r>
        </w:p>
      </w:docPartBody>
    </w:docPart>
    <w:docPart>
      <w:docPartPr>
        <w:name w:val="E7F90A9FB76E45AB9D1D1A47320F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8BA2C-982D-4544-A72A-F16B2C783EC3}"/>
      </w:docPartPr>
      <w:docPartBody>
        <w:p w:rsidR="00C7052D" w:rsidRDefault="00E626E5" w:rsidP="00E626E5">
          <w:pPr>
            <w:pStyle w:val="E7F90A9FB76E45AB9D1D1A47320FFBB1"/>
          </w:pPr>
          <w:r w:rsidRPr="005D270B">
            <w:rPr>
              <w:rStyle w:val="PlaceholderText"/>
            </w:rPr>
            <w:t>Subject_Market</w:t>
          </w:r>
        </w:p>
      </w:docPartBody>
    </w:docPart>
    <w:docPart>
      <w:docPartPr>
        <w:name w:val="B1B82CBCBD244E278265CCDD7F970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C5A85-BA2B-49BD-9560-DFB4ED4C80C0}"/>
      </w:docPartPr>
      <w:docPartBody>
        <w:p w:rsidR="00C7052D" w:rsidRDefault="00E626E5" w:rsidP="00E626E5">
          <w:pPr>
            <w:pStyle w:val="B1B82CBCBD244E278265CCDD7F970D93"/>
          </w:pPr>
          <w:r w:rsidRPr="005D270B">
            <w:rPr>
              <w:rStyle w:val="PlaceholderText"/>
            </w:rPr>
            <w:t>Subject_Submarket</w:t>
          </w:r>
        </w:p>
      </w:docPartBody>
    </w:docPart>
    <w:docPart>
      <w:docPartPr>
        <w:name w:val="23ECE745378744C8AEEFEEB34FCF7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7E18E-BB9F-4D49-9FA8-8B6C4D075B6F}"/>
      </w:docPartPr>
      <w:docPartBody>
        <w:p w:rsidR="00C7052D" w:rsidRDefault="00E626E5" w:rsidP="00E626E5">
          <w:pPr>
            <w:pStyle w:val="23ECE745378744C8AEEFEEB34FCF7C8C"/>
          </w:pPr>
          <w:r w:rsidRPr="001B20F6">
            <w:rPr>
              <w:rStyle w:val="PlaceholderText"/>
            </w:rPr>
            <w:t>MA2_Vacancy</w:t>
          </w:r>
        </w:p>
      </w:docPartBody>
    </w:docPart>
    <w:docPart>
      <w:docPartPr>
        <w:name w:val="BC49B8AAD4AA49EBB2FA254FF54A1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CDBE7-ECEC-4D07-AF9C-F5091FA96C85}"/>
      </w:docPartPr>
      <w:docPartBody>
        <w:p w:rsidR="00C7052D" w:rsidRDefault="00E626E5" w:rsidP="00E626E5">
          <w:pPr>
            <w:pStyle w:val="BC49B8AAD4AA49EBB2FA254FF54A1E2E"/>
          </w:pPr>
          <w:r w:rsidRPr="001B20F6">
            <w:rPr>
              <w:rStyle w:val="PlaceholderText"/>
            </w:rPr>
            <w:t>MA2_AnalysisType</w:t>
          </w:r>
        </w:p>
      </w:docPartBody>
    </w:docPart>
    <w:docPart>
      <w:docPartPr>
        <w:name w:val="52E0E8A7CCBC4A9DB42DA59413123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6B898-C287-4604-8B42-12157E3085A8}"/>
      </w:docPartPr>
      <w:docPartBody>
        <w:p w:rsidR="00C7052D" w:rsidRDefault="00E626E5" w:rsidP="00E626E5">
          <w:pPr>
            <w:pStyle w:val="52E0E8A7CCBC4A9DB42DA594131233D7"/>
          </w:pPr>
          <w:r w:rsidRPr="001B20F6">
            <w:rPr>
              <w:rStyle w:val="PlaceholderText"/>
            </w:rPr>
            <w:t>MA2_AnalysisType</w:t>
          </w:r>
        </w:p>
      </w:docPartBody>
    </w:docPart>
    <w:docPart>
      <w:docPartPr>
        <w:name w:val="31DED4FEFE3342EBA94E3E9150A0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DACA-7764-4C99-A93C-CFB2D3AC68DC}"/>
      </w:docPartPr>
      <w:docPartBody>
        <w:p w:rsidR="00C7052D" w:rsidRDefault="00E626E5" w:rsidP="00E626E5">
          <w:pPr>
            <w:pStyle w:val="31DED4FEFE3342EBA94E3E9150A05120"/>
          </w:pPr>
          <w:r w:rsidRPr="005D270B">
            <w:rPr>
              <w:rStyle w:val="PlaceholderText"/>
            </w:rPr>
            <w:t>Subject_Market</w:t>
          </w:r>
        </w:p>
      </w:docPartBody>
    </w:docPart>
    <w:docPart>
      <w:docPartPr>
        <w:name w:val="45EE801946AB4316BBE4228CBCB1C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E7A9-544F-430C-B02F-4C72428796EC}"/>
      </w:docPartPr>
      <w:docPartBody>
        <w:p w:rsidR="00C7052D" w:rsidRDefault="00E626E5" w:rsidP="00E626E5">
          <w:pPr>
            <w:pStyle w:val="45EE801946AB4316BBE4228CBCB1C516"/>
          </w:pPr>
          <w:r w:rsidRPr="005D270B">
            <w:rPr>
              <w:rStyle w:val="PlaceholderText"/>
            </w:rPr>
            <w:t>Subject_Submarket</w:t>
          </w:r>
        </w:p>
      </w:docPartBody>
    </w:docPart>
    <w:docPart>
      <w:docPartPr>
        <w:name w:val="946D166E0086414CB117ACCAD8A47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FD188-0703-4256-B557-5651B9A2E444}"/>
      </w:docPartPr>
      <w:docPartBody>
        <w:p w:rsidR="00C7052D" w:rsidRDefault="00E626E5" w:rsidP="00E626E5">
          <w:pPr>
            <w:pStyle w:val="946D166E0086414CB117ACCAD8A4702B"/>
          </w:pPr>
          <w:r w:rsidRPr="001B20F6">
            <w:rPr>
              <w:rStyle w:val="PlaceholderText"/>
            </w:rPr>
            <w:t>MA2_Rent</w:t>
          </w:r>
        </w:p>
      </w:docPartBody>
    </w:docPart>
    <w:docPart>
      <w:docPartPr>
        <w:name w:val="373853616D8947DAB4509400BB46A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38A2-DB4A-45E3-A212-8A6C417527A9}"/>
      </w:docPartPr>
      <w:docPartBody>
        <w:p w:rsidR="00C7052D" w:rsidRDefault="00E626E5" w:rsidP="00E626E5">
          <w:pPr>
            <w:pStyle w:val="373853616D8947DAB4509400BB46AF0A"/>
          </w:pPr>
          <w:r w:rsidRPr="001B20F6">
            <w:rPr>
              <w:rStyle w:val="PlaceholderText"/>
            </w:rPr>
            <w:t>MA2_AnalysisType</w:t>
          </w:r>
        </w:p>
      </w:docPartBody>
    </w:docPart>
    <w:docPart>
      <w:docPartPr>
        <w:name w:val="9258AD11868042729C2B0ED174CC6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8EAD9-F213-4F99-955C-6A88F08427FC}"/>
      </w:docPartPr>
      <w:docPartBody>
        <w:p w:rsidR="00C7052D" w:rsidRDefault="00E626E5" w:rsidP="00E626E5">
          <w:pPr>
            <w:pStyle w:val="9258AD11868042729C2B0ED174CC62C2"/>
          </w:pPr>
          <w:r w:rsidRPr="001B20F6">
            <w:rPr>
              <w:rStyle w:val="PlaceholderText"/>
            </w:rPr>
            <w:t>MA2_AnalysisType</w:t>
          </w:r>
        </w:p>
      </w:docPartBody>
    </w:docPart>
    <w:docPart>
      <w:docPartPr>
        <w:name w:val="B5A26CBF965A40D787474E9A7260D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4AB6C-A9DF-458D-A80C-0D73EBBEF122}"/>
      </w:docPartPr>
      <w:docPartBody>
        <w:p w:rsidR="00C7052D" w:rsidRDefault="00E626E5" w:rsidP="00E626E5">
          <w:pPr>
            <w:pStyle w:val="B5A26CBF965A40D787474E9A7260D12F"/>
          </w:pPr>
          <w:r w:rsidRPr="005D270B">
            <w:rPr>
              <w:rStyle w:val="PlaceholderText"/>
            </w:rPr>
            <w:t>Subject_Market</w:t>
          </w:r>
        </w:p>
      </w:docPartBody>
    </w:docPart>
    <w:docPart>
      <w:docPartPr>
        <w:name w:val="689BFBC2B7E94106A6D552A75EA06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E3ECF-0833-43FE-8028-5A0390A10948}"/>
      </w:docPartPr>
      <w:docPartBody>
        <w:p w:rsidR="00C7052D" w:rsidRDefault="00E626E5" w:rsidP="00E626E5">
          <w:pPr>
            <w:pStyle w:val="689BFBC2B7E94106A6D552A75EA06C01"/>
          </w:pPr>
          <w:r w:rsidRPr="005D270B">
            <w:rPr>
              <w:rStyle w:val="PlaceholderText"/>
            </w:rPr>
            <w:t>Subject_Submarket</w:t>
          </w:r>
        </w:p>
      </w:docPartBody>
    </w:docPart>
    <w:docPart>
      <w:docPartPr>
        <w:name w:val="76C904334EFE4F668E42B07C0FFA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CC9A-19D8-4D00-8F00-B79792626D11}"/>
      </w:docPartPr>
      <w:docPartBody>
        <w:p w:rsidR="00C7052D" w:rsidRDefault="00E626E5" w:rsidP="00E626E5">
          <w:pPr>
            <w:pStyle w:val="76C904334EFE4F668E42B07C0FFA73F4"/>
          </w:pPr>
          <w:r w:rsidRPr="001B20F6">
            <w:rPr>
              <w:rStyle w:val="PlaceholderText"/>
            </w:rPr>
            <w:t>MA2_Delivered</w:t>
          </w:r>
        </w:p>
      </w:docPartBody>
    </w:docPart>
    <w:docPart>
      <w:docPartPr>
        <w:name w:val="EE360111294E49E890F73297EED9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6058-8E7D-4220-98F0-903B2EFE6CE7}"/>
      </w:docPartPr>
      <w:docPartBody>
        <w:p w:rsidR="00C7052D" w:rsidRDefault="00E626E5" w:rsidP="00E626E5">
          <w:pPr>
            <w:pStyle w:val="EE360111294E49E890F73297EED9A69B"/>
          </w:pPr>
          <w:r w:rsidRPr="001B20F6">
            <w:rPr>
              <w:rStyle w:val="PlaceholderText"/>
            </w:rPr>
            <w:t>MA2_Construction</w:t>
          </w:r>
        </w:p>
      </w:docPartBody>
    </w:docPart>
    <w:docPart>
      <w:docPartPr>
        <w:name w:val="B2477FF6EDBD4A51B17981442FB3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2A143-6016-42C2-98F1-B60123A8D4C0}"/>
      </w:docPartPr>
      <w:docPartBody>
        <w:p w:rsidR="00C7052D" w:rsidRDefault="00E626E5" w:rsidP="00E626E5">
          <w:pPr>
            <w:pStyle w:val="B2477FF6EDBD4A51B17981442FB38B45"/>
          </w:pPr>
          <w:r w:rsidRPr="00EC5543">
            <w:rPr>
              <w:rStyle w:val="PlaceholderText"/>
            </w:rPr>
            <w:t>MA2_Delivered_Narrative</w:t>
          </w:r>
        </w:p>
      </w:docPartBody>
    </w:docPart>
    <w:docPart>
      <w:docPartPr>
        <w:name w:val="CEFEA7B8960144B48F1AB35E0E735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D76F4-3F64-489C-9F75-56D8F1069ECF}"/>
      </w:docPartPr>
      <w:docPartBody>
        <w:p w:rsidR="00C7052D" w:rsidRDefault="00E626E5" w:rsidP="00E626E5">
          <w:pPr>
            <w:pStyle w:val="CEFEA7B8960144B48F1AB35E0E735D0B"/>
          </w:pPr>
          <w:r w:rsidRPr="00EC5543">
            <w:rPr>
              <w:rStyle w:val="PlaceholderText"/>
            </w:rPr>
            <w:t>MA2_Construction_Narrative</w:t>
          </w:r>
        </w:p>
      </w:docPartBody>
    </w:docPart>
    <w:docPart>
      <w:docPartPr>
        <w:name w:val="855971E73AF64A5F9519A92518BD1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8EC98-639F-4B3A-9289-0959415896C1}"/>
      </w:docPartPr>
      <w:docPartBody>
        <w:p w:rsidR="009F2C65" w:rsidRDefault="00C7052D">
          <w:r w:rsidRPr="00EC5543">
            <w:rPr>
              <w:rStyle w:val="PlaceholderText"/>
            </w:rPr>
            <w:t>IA_InvestorSurvey_Comment</w:t>
          </w:r>
        </w:p>
      </w:docPartBody>
    </w:docPart>
    <w:docPart>
      <w:docPartPr>
        <w:name w:val="C7DF4F5F56AB459EA952793A2654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402E8-DE07-4944-AA3A-81B8247F22EF}"/>
      </w:docPartPr>
      <w:docPartBody>
        <w:p w:rsidR="009F2C65" w:rsidRDefault="00C7052D">
          <w:r w:rsidRPr="00EC5543">
            <w:rPr>
              <w:rStyle w:val="PlaceholderText"/>
            </w:rPr>
            <w:t>IA_RentRoll_Comment</w:t>
          </w:r>
        </w:p>
      </w:docPartBody>
    </w:docPart>
    <w:docPart>
      <w:docPartPr>
        <w:name w:val="9E146C1BFE8B4BA7BD58710A0D82F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BAA5C-5A6D-4AEE-B568-D968E86FC306}"/>
      </w:docPartPr>
      <w:docPartBody>
        <w:p w:rsidR="009F2C65" w:rsidRDefault="00C7052D">
          <w:r w:rsidRPr="00EC5543">
            <w:rPr>
              <w:rStyle w:val="PlaceholderText"/>
            </w:rPr>
            <w:t>Regional_Employment_Summary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DB"/>
    <w:rsid w:val="00000FEE"/>
    <w:rsid w:val="00020506"/>
    <w:rsid w:val="00071F19"/>
    <w:rsid w:val="00094BF3"/>
    <w:rsid w:val="000B5208"/>
    <w:rsid w:val="000C6C8B"/>
    <w:rsid w:val="000E6793"/>
    <w:rsid w:val="00106DBB"/>
    <w:rsid w:val="001132B2"/>
    <w:rsid w:val="00122C0A"/>
    <w:rsid w:val="00137127"/>
    <w:rsid w:val="001448DF"/>
    <w:rsid w:val="00145DF8"/>
    <w:rsid w:val="001465C4"/>
    <w:rsid w:val="0016419A"/>
    <w:rsid w:val="00165DD6"/>
    <w:rsid w:val="00171300"/>
    <w:rsid w:val="001821CF"/>
    <w:rsid w:val="001A549B"/>
    <w:rsid w:val="001A57F3"/>
    <w:rsid w:val="001A767E"/>
    <w:rsid w:val="001C2A01"/>
    <w:rsid w:val="001D73B7"/>
    <w:rsid w:val="001E1523"/>
    <w:rsid w:val="001E59C1"/>
    <w:rsid w:val="001E6C0E"/>
    <w:rsid w:val="002003CF"/>
    <w:rsid w:val="00222DDB"/>
    <w:rsid w:val="0022668B"/>
    <w:rsid w:val="00235886"/>
    <w:rsid w:val="002815D4"/>
    <w:rsid w:val="002A26F6"/>
    <w:rsid w:val="002A4C9E"/>
    <w:rsid w:val="002C2943"/>
    <w:rsid w:val="0034448A"/>
    <w:rsid w:val="003472E6"/>
    <w:rsid w:val="00372089"/>
    <w:rsid w:val="0038010A"/>
    <w:rsid w:val="00386D6D"/>
    <w:rsid w:val="00391207"/>
    <w:rsid w:val="00396916"/>
    <w:rsid w:val="003A4A3C"/>
    <w:rsid w:val="003D293A"/>
    <w:rsid w:val="004320A8"/>
    <w:rsid w:val="0043618E"/>
    <w:rsid w:val="004364D9"/>
    <w:rsid w:val="004469EE"/>
    <w:rsid w:val="004507A4"/>
    <w:rsid w:val="004628B2"/>
    <w:rsid w:val="004675F8"/>
    <w:rsid w:val="004729AA"/>
    <w:rsid w:val="00483EDA"/>
    <w:rsid w:val="0048500D"/>
    <w:rsid w:val="004C7561"/>
    <w:rsid w:val="004F0325"/>
    <w:rsid w:val="004F2340"/>
    <w:rsid w:val="004F3184"/>
    <w:rsid w:val="00510ED0"/>
    <w:rsid w:val="00511206"/>
    <w:rsid w:val="00514CBE"/>
    <w:rsid w:val="0052335E"/>
    <w:rsid w:val="00525BC0"/>
    <w:rsid w:val="00536051"/>
    <w:rsid w:val="005542AA"/>
    <w:rsid w:val="0055672F"/>
    <w:rsid w:val="005814B4"/>
    <w:rsid w:val="005C5148"/>
    <w:rsid w:val="00604D65"/>
    <w:rsid w:val="00652043"/>
    <w:rsid w:val="00664BCE"/>
    <w:rsid w:val="00691A1A"/>
    <w:rsid w:val="006A582A"/>
    <w:rsid w:val="006B4444"/>
    <w:rsid w:val="006B4EE5"/>
    <w:rsid w:val="006B6B57"/>
    <w:rsid w:val="006C5FC8"/>
    <w:rsid w:val="00710350"/>
    <w:rsid w:val="007412E2"/>
    <w:rsid w:val="00741FB0"/>
    <w:rsid w:val="007A2E6C"/>
    <w:rsid w:val="007B4171"/>
    <w:rsid w:val="007D69A2"/>
    <w:rsid w:val="00884D03"/>
    <w:rsid w:val="00895FB0"/>
    <w:rsid w:val="008A4E84"/>
    <w:rsid w:val="008B1E82"/>
    <w:rsid w:val="008C1218"/>
    <w:rsid w:val="00935A3A"/>
    <w:rsid w:val="0094595B"/>
    <w:rsid w:val="0095772B"/>
    <w:rsid w:val="00960A89"/>
    <w:rsid w:val="0097061E"/>
    <w:rsid w:val="0097704F"/>
    <w:rsid w:val="009A1DEC"/>
    <w:rsid w:val="009E3D57"/>
    <w:rsid w:val="009E69DE"/>
    <w:rsid w:val="009F0909"/>
    <w:rsid w:val="009F2C65"/>
    <w:rsid w:val="00A2081B"/>
    <w:rsid w:val="00A35801"/>
    <w:rsid w:val="00A4197E"/>
    <w:rsid w:val="00A547E3"/>
    <w:rsid w:val="00A54AD1"/>
    <w:rsid w:val="00A856C5"/>
    <w:rsid w:val="00A9571E"/>
    <w:rsid w:val="00A962BA"/>
    <w:rsid w:val="00AB06C0"/>
    <w:rsid w:val="00AB1F0E"/>
    <w:rsid w:val="00AB28C8"/>
    <w:rsid w:val="00AF4050"/>
    <w:rsid w:val="00B14994"/>
    <w:rsid w:val="00B167FE"/>
    <w:rsid w:val="00B30E4F"/>
    <w:rsid w:val="00B75647"/>
    <w:rsid w:val="00B90978"/>
    <w:rsid w:val="00BA1D64"/>
    <w:rsid w:val="00BC4A5D"/>
    <w:rsid w:val="00C550BA"/>
    <w:rsid w:val="00C7052D"/>
    <w:rsid w:val="00C84E31"/>
    <w:rsid w:val="00C93438"/>
    <w:rsid w:val="00C95A49"/>
    <w:rsid w:val="00CA5AFE"/>
    <w:rsid w:val="00CC252C"/>
    <w:rsid w:val="00CD4F57"/>
    <w:rsid w:val="00CE10D5"/>
    <w:rsid w:val="00D049C4"/>
    <w:rsid w:val="00D419A0"/>
    <w:rsid w:val="00D4646B"/>
    <w:rsid w:val="00D56089"/>
    <w:rsid w:val="00D61B88"/>
    <w:rsid w:val="00D92EE2"/>
    <w:rsid w:val="00D93449"/>
    <w:rsid w:val="00DA5EE6"/>
    <w:rsid w:val="00DC6780"/>
    <w:rsid w:val="00DF1BE6"/>
    <w:rsid w:val="00DF3AD9"/>
    <w:rsid w:val="00DF5F70"/>
    <w:rsid w:val="00E051BB"/>
    <w:rsid w:val="00E108E3"/>
    <w:rsid w:val="00E43AE6"/>
    <w:rsid w:val="00E52F7B"/>
    <w:rsid w:val="00E60271"/>
    <w:rsid w:val="00E626E5"/>
    <w:rsid w:val="00E66F17"/>
    <w:rsid w:val="00EA6192"/>
    <w:rsid w:val="00EC2FEF"/>
    <w:rsid w:val="00ED448F"/>
    <w:rsid w:val="00EE56ED"/>
    <w:rsid w:val="00F202AF"/>
    <w:rsid w:val="00F22D61"/>
    <w:rsid w:val="00F405F7"/>
    <w:rsid w:val="00F46760"/>
    <w:rsid w:val="00F504B0"/>
    <w:rsid w:val="00F744C0"/>
    <w:rsid w:val="00F80C40"/>
    <w:rsid w:val="00FA6C77"/>
    <w:rsid w:val="00FB0E67"/>
    <w:rsid w:val="00FC45AF"/>
    <w:rsid w:val="00FD5709"/>
    <w:rsid w:val="00FE0AC4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7052D"/>
    <w:rPr>
      <w:color w:val="808080"/>
    </w:rPr>
  </w:style>
  <w:style w:type="paragraph" w:customStyle="1" w:styleId="512D64ED96414491A340C48354F5CBD5">
    <w:name w:val="512D64ED96414491A340C48354F5CBD5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CA6C6B42A34A0084B35D0574080D2A">
    <w:name w:val="75CA6C6B42A34A0084B35D0574080D2A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EBFC10EC046EABAD1EBEADD6E0F78">
    <w:name w:val="ACBEBFC10EC046EABAD1EBEADD6E0F78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8E8A9B0D0B4C9F9D459F13404AB2C1">
    <w:name w:val="198E8A9B0D0B4C9F9D459F13404AB2C1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D31ADAE8440A0BB9B2D7318AB84F4">
    <w:name w:val="A2AD31ADAE8440A0BB9B2D7318AB84F4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E909AC97A14A2D93F8145538AB9064">
    <w:name w:val="2BE909AC97A14A2D93F8145538AB9064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68BDA08B24428FACD9EF856A225DE8">
    <w:name w:val="0E68BDA08B24428FACD9EF856A225DE8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7970E1CF7D416385EE87C54958E252">
    <w:name w:val="837970E1CF7D416385EE87C54958E252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3C88B2BF94BA9B7BC77FF2D030F80">
    <w:name w:val="3EC3C88B2BF94BA9B7BC77FF2D030F80"/>
    <w:rsid w:val="001A7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6F179EB9B94D8B9B3F24DE7BDE9C76">
    <w:name w:val="026F179EB9B94D8B9B3F24DE7BDE9C76"/>
    <w:rsid w:val="001A7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459E5D01AB459181AE1AAF4C19E579">
    <w:name w:val="49459E5D01AB459181AE1AAF4C19E579"/>
    <w:rsid w:val="001A7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A79D62C0F34DD391091A83E8E46E2E">
    <w:name w:val="82A79D62C0F34DD391091A83E8E46E2E"/>
    <w:rsid w:val="001A7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DEC7639D74AC78E988167E5B333FB">
    <w:name w:val="25BDEC7639D74AC78E988167E5B333FB"/>
    <w:rsid w:val="001A7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6D749295F24D7EB76D1D16A8F32566">
    <w:name w:val="586D749295F24D7EB76D1D16A8F32566"/>
    <w:rsid w:val="001A76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3F18E93624764998E27A8CB51D113">
    <w:name w:val="0EF3F18E93624764998E27A8CB51D113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CC1E9CF6F1498999576B0104FAF4F3">
    <w:name w:val="ACCC1E9CF6F1498999576B0104FAF4F3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3E066563447A2AB3539EDD81C7898">
    <w:name w:val="7943E066563447A2AB3539EDD81C7898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2E10790D3470CB1F159ACFF7E38F9">
    <w:name w:val="5FA2E10790D3470CB1F159ACFF7E38F9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12C0E8186F4B0E92173D738E8ABC06">
    <w:name w:val="2F12C0E8186F4B0E92173D738E8ABC06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9364A48244F478CC08CBDABEF2D16">
    <w:name w:val="1B09364A48244F478CC08CBDABEF2D16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7491C264114F61AA1D484B7CE4A562">
    <w:name w:val="257491C264114F61AA1D484B7CE4A562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D138292584D6EA5226B683EDF5803">
    <w:name w:val="A29D138292584D6EA5226B683EDF5803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50C65451847CEBCF75C128E4D8F99">
    <w:name w:val="CE950C65451847CEBCF75C128E4D8F99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14BBCCF6F42DE9CCB062B9F4C3F99">
    <w:name w:val="9AA14BBCCF6F42DE9CCB062B9F4C3F99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6DA0F156E34293BC0BD91AE9B57ED4">
    <w:name w:val="EC6DA0F156E34293BC0BD91AE9B57ED4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3DD64A425F428186798CF7AB556FEA">
    <w:name w:val="233DD64A425F428186798CF7AB556FEA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43ACC589D49178EE5B810543042BA">
    <w:name w:val="E9B43ACC589D49178EE5B810543042BA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C187BCFD8C4001B6FC60E43E94EBE4">
    <w:name w:val="90C187BCFD8C4001B6FC60E43E94EBE4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3F65FEBDC478093A213F6556640BC">
    <w:name w:val="F5F3F65FEBDC478093A213F6556640BC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6D6B3F4144DA98FCD036D0BF44061">
    <w:name w:val="6F36D6B3F4144DA98FCD036D0BF44061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FB11933084912A95E34A191DC016B">
    <w:name w:val="498FB11933084912A95E34A191DC016B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409F2097C94CE88BF790EE6A51210B">
    <w:name w:val="07409F2097C94CE88BF790EE6A51210B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26D5B476E4044B69EE09DD22CEC8B">
    <w:name w:val="66926D5B476E4044B69EE09DD22CEC8B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975BA891E4F98981BFC39ECCE5431">
    <w:name w:val="ACB975BA891E4F98981BFC39ECCE5431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DE4FED179C488B9F6932997602B2B4">
    <w:name w:val="F4DE4FED179C488B9F6932997602B2B4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90A9FB76E45AB9D1D1A47320FFBB1">
    <w:name w:val="E7F90A9FB76E45AB9D1D1A47320FFBB1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82CBCBD244E278265CCDD7F970D93">
    <w:name w:val="B1B82CBCBD244E278265CCDD7F970D93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CE745378744C8AEEFEEB34FCF7C8C">
    <w:name w:val="23ECE745378744C8AEEFEEB34FCF7C8C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49B8AAD4AA49EBB2FA254FF54A1E2E">
    <w:name w:val="BC49B8AAD4AA49EBB2FA254FF54A1E2E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E0E8A7CCBC4A9DB42DA594131233D7">
    <w:name w:val="52E0E8A7CCBC4A9DB42DA594131233D7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DED4FEFE3342EBA94E3E9150A05120">
    <w:name w:val="31DED4FEFE3342EBA94E3E9150A05120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E801946AB4316BBE4228CBCB1C516">
    <w:name w:val="45EE801946AB4316BBE4228CBCB1C516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6D166E0086414CB117ACCAD8A4702B">
    <w:name w:val="946D166E0086414CB117ACCAD8A4702B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853616D8947DAB4509400BB46AF0A">
    <w:name w:val="373853616D8947DAB4509400BB46AF0A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8AD11868042729C2B0ED174CC62C2">
    <w:name w:val="9258AD11868042729C2B0ED174CC62C2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A26CBF965A40D787474E9A7260D12F">
    <w:name w:val="B5A26CBF965A40D787474E9A7260D12F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BFBC2B7E94106A6D552A75EA06C01">
    <w:name w:val="689BFBC2B7E94106A6D552A75EA06C01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C904334EFE4F668E42B07C0FFA73F4">
    <w:name w:val="76C904334EFE4F668E42B07C0FFA73F4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360111294E49E890F73297EED9A69B">
    <w:name w:val="EE360111294E49E890F73297EED9A69B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77FF6EDBD4A51B17981442FB38B45">
    <w:name w:val="B2477FF6EDBD4A51B17981442FB38B45"/>
    <w:rsid w:val="00E626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EA7B8960144B48F1AB35E0E735D0B">
    <w:name w:val="CEFEA7B8960144B48F1AB35E0E735D0B"/>
    <w:rsid w:val="00E626E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 Valcre">
      <a:dk1>
        <a:srgbClr val="000000"/>
      </a:dk1>
      <a:lt1>
        <a:srgbClr val="FFFFFF"/>
      </a:lt1>
      <a:dk2>
        <a:srgbClr val="004C7F"/>
      </a:dk2>
      <a:lt2>
        <a:srgbClr val="0099FF"/>
      </a:lt2>
      <a:accent1>
        <a:srgbClr val="004C7F"/>
      </a:accent1>
      <a:accent2>
        <a:srgbClr val="00CCFF"/>
      </a:accent2>
      <a:accent3>
        <a:srgbClr val="0099FF"/>
      </a:accent3>
      <a:accent4>
        <a:srgbClr val="0099FF"/>
      </a:accent4>
      <a:accent5>
        <a:srgbClr val="004C7F"/>
      </a:accent5>
      <a:accent6>
        <a:srgbClr val="969696"/>
      </a:accent6>
      <a:hlink>
        <a:srgbClr val="0099FF"/>
      </a:hlink>
      <a:folHlink>
        <a:srgbClr val="0099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18C4-2FA4-48A9-ABFA-DE06A231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835</Words>
  <Characters>5558</Characters>
  <Application>Microsoft Office Word</Application>
  <DocSecurity>0</DocSecurity>
  <Lines>132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Rotter</dc:creator>
  <cp:keywords/>
  <dc:description/>
  <cp:lastModifiedBy>William Grant Norling</cp:lastModifiedBy>
  <cp:revision>2</cp:revision>
  <cp:lastPrinted>2018-04-13T23:34:00Z</cp:lastPrinted>
  <dcterms:created xsi:type="dcterms:W3CDTF">2026-05-21T17:03:00Z</dcterms:created>
  <dcterms:modified xsi:type="dcterms:W3CDTF">2026-05-21T17:03:00Z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ghlight links">
    <vt:bool>true</vt:bool>
  </property>
  <property fmtid="{D5CDD505-2E9C-101B-9397-08002B2CF9AE}" pid="3" name="Highlight unused links">
    <vt:bool>false</vt:bool>
  </property>
  <property fmtid="{D5CDD505-2E9C-101B-9397-08002B2CF9AE}" pid="4" name="Valcre report">
    <vt:bool>true</vt:bool>
  </property>
</Properties>
</file>